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85193" w14:textId="27CB18B7" w:rsidR="0054061E" w:rsidRDefault="00DF15FD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8DFBEB4" wp14:editId="27775380">
                <wp:simplePos x="0" y="0"/>
                <wp:positionH relativeFrom="column">
                  <wp:posOffset>-529590</wp:posOffset>
                </wp:positionH>
                <wp:positionV relativeFrom="paragraph">
                  <wp:posOffset>-377825</wp:posOffset>
                </wp:positionV>
                <wp:extent cx="1351915" cy="1259840"/>
                <wp:effectExtent l="0" t="0" r="0" b="1016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1915" cy="125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E90C1" w14:textId="36E4862F" w:rsidR="002C5364" w:rsidRPr="00FC1C06" w:rsidRDefault="002C5364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018289B2" wp14:editId="7DC2D7FA">
                                  <wp:extent cx="1168400" cy="1155700"/>
                                  <wp:effectExtent l="0" t="0" r="0" b="12700"/>
                                  <wp:docPr id="2" name="Image 1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8400" cy="1155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-41.65pt;margin-top:-29.7pt;width:106.45pt;height:99.2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" filled="f" stroked="f">
                <v:textbox style="mso-fit-shape-to-text:t">
                  <w:txbxContent>
                    <w:p w14:paraId="749E90C1" w14:textId="36E4862F" w:rsidR="002C5364" w:rsidRPr="00FC1C06" w:rsidRDefault="002C5364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018289B2" wp14:editId="7DC2D7FA">
                            <wp:extent cx="1168400" cy="1155700"/>
                            <wp:effectExtent l="0" t="0" r="0" b="12700"/>
                            <wp:docPr id="2" name="Image 1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8400" cy="1155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F1071E4" w14:textId="77777777" w:rsidR="00F36C4E" w:rsidRDefault="00F36C4E">
      <w:pPr>
        <w:tabs>
          <w:tab w:val="left" w:pos="8806"/>
        </w:tabs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CFE65C4" w14:textId="77777777" w:rsidR="0054061E" w:rsidRDefault="0054061E">
      <w:pPr>
        <w:tabs>
          <w:tab w:val="left" w:pos="8806"/>
        </w:tabs>
        <w:jc w:val="center"/>
      </w:pPr>
      <w:r>
        <w:rPr>
          <w:rFonts w:ascii="Times New Roman" w:hAnsi="Times New Roman" w:cs="Times New Roman"/>
          <w:b/>
          <w:sz w:val="36"/>
          <w:szCs w:val="36"/>
        </w:rPr>
        <w:t>NOTE DE SYNTHÈSE</w:t>
      </w:r>
    </w:p>
    <w:p w14:paraId="46930996" w14:textId="77777777" w:rsidR="0054061E" w:rsidRDefault="0054061E">
      <w:pPr>
        <w:tabs>
          <w:tab w:val="left" w:pos="8806"/>
        </w:tabs>
        <w:jc w:val="center"/>
      </w:pPr>
    </w:p>
    <w:p w14:paraId="11E3A33A" w14:textId="79A82AF4" w:rsidR="0054061E" w:rsidRDefault="0054061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COMITÉ SYNDICAL DU </w:t>
      </w:r>
      <w:r w:rsidR="001E4736">
        <w:rPr>
          <w:rFonts w:ascii="Times New Roman" w:hAnsi="Times New Roman" w:cs="Times New Roman"/>
          <w:b/>
          <w:sz w:val="36"/>
          <w:szCs w:val="36"/>
        </w:rPr>
        <w:t xml:space="preserve">17 NOVEMBRE </w:t>
      </w:r>
      <w:r w:rsidR="00785DA3">
        <w:rPr>
          <w:rFonts w:ascii="Times New Roman" w:hAnsi="Times New Roman" w:cs="Times New Roman"/>
          <w:b/>
          <w:sz w:val="36"/>
          <w:szCs w:val="36"/>
        </w:rPr>
        <w:t>2016</w:t>
      </w:r>
    </w:p>
    <w:p w14:paraId="12C9C76E" w14:textId="77777777" w:rsidR="00785DA3" w:rsidRDefault="00785DA3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398D039" w14:textId="34378CDA" w:rsidR="0079460E" w:rsidRPr="0042586D" w:rsidRDefault="001E4736" w:rsidP="003F1515">
      <w:pPr>
        <w:pStyle w:val="Paragraphedeliste"/>
        <w:numPr>
          <w:ilvl w:val="0"/>
          <w:numId w:val="26"/>
        </w:numPr>
        <w:jc w:val="both"/>
        <w:rPr>
          <w:rFonts w:ascii="Times New Roman" w:hAnsi="Times New Roman" w:cs="Times New Roman"/>
          <w:b/>
        </w:rPr>
      </w:pPr>
      <w:r w:rsidRPr="0042586D">
        <w:rPr>
          <w:rFonts w:ascii="Times New Roman" w:hAnsi="Times New Roman" w:cs="Times New Roman"/>
          <w:b/>
        </w:rPr>
        <w:t>Autorisation du Président à signer le marché de travaux sur la commune de SAINS MORAINVILLERS</w:t>
      </w:r>
    </w:p>
    <w:p w14:paraId="3878D4ED" w14:textId="77777777" w:rsidR="0079460E" w:rsidRDefault="0079460E" w:rsidP="003F1515">
      <w:pPr>
        <w:jc w:val="both"/>
        <w:rPr>
          <w:rFonts w:ascii="Times New Roman" w:hAnsi="Times New Roman" w:cs="Times New Roman"/>
        </w:rPr>
      </w:pPr>
    </w:p>
    <w:p w14:paraId="61B95CEF" w14:textId="25030AC7" w:rsidR="0079460E" w:rsidRDefault="0079460E" w:rsidP="003F15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Dans le cadre des travaux d’enfouissement des 3 réseaux prévus sur la commune de Sains </w:t>
      </w:r>
      <w:proofErr w:type="spellStart"/>
      <w:r>
        <w:rPr>
          <w:rFonts w:ascii="Times New Roman" w:hAnsi="Times New Roman" w:cs="Times New Roman"/>
        </w:rPr>
        <w:t>Morainvillers</w:t>
      </w:r>
      <w:proofErr w:type="spellEnd"/>
      <w:r>
        <w:rPr>
          <w:rFonts w:ascii="Times New Roman" w:hAnsi="Times New Roman" w:cs="Times New Roman"/>
        </w:rPr>
        <w:t xml:space="preserve">, pour la rue du Général Leclerc, la rue </w:t>
      </w:r>
      <w:proofErr w:type="spellStart"/>
      <w:r>
        <w:rPr>
          <w:rFonts w:ascii="Times New Roman" w:hAnsi="Times New Roman" w:cs="Times New Roman"/>
        </w:rPr>
        <w:t>Oclin</w:t>
      </w:r>
      <w:proofErr w:type="spellEnd"/>
      <w:r>
        <w:rPr>
          <w:rFonts w:ascii="Times New Roman" w:hAnsi="Times New Roman" w:cs="Times New Roman"/>
        </w:rPr>
        <w:t xml:space="preserve"> et la rue du Cul de Sac, le SEZEO a réalisé un appel d’offre </w:t>
      </w:r>
      <w:r w:rsidR="005705E3">
        <w:rPr>
          <w:rFonts w:ascii="Times New Roman" w:hAnsi="Times New Roman" w:cs="Times New Roman"/>
        </w:rPr>
        <w:t>en procédure adaptée.</w:t>
      </w:r>
    </w:p>
    <w:p w14:paraId="4824D6A4" w14:textId="77777777" w:rsidR="00975391" w:rsidRDefault="00975391" w:rsidP="003F1515">
      <w:pPr>
        <w:jc w:val="both"/>
        <w:rPr>
          <w:rFonts w:ascii="Times New Roman" w:hAnsi="Times New Roman" w:cs="Times New Roman"/>
        </w:rPr>
      </w:pPr>
    </w:p>
    <w:p w14:paraId="484B3D7A" w14:textId="0EE5D40F" w:rsidR="00975391" w:rsidRDefault="00975391" w:rsidP="003F15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Cette opération est réalisée sous maitrise d’ouvrage du SEZEO et la maitrise d’œuvre est confiée au cabinet BEIMO.</w:t>
      </w:r>
    </w:p>
    <w:p w14:paraId="6B32975E" w14:textId="65627D1A" w:rsidR="00975391" w:rsidRDefault="002860D8" w:rsidP="003F15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travaux seront coordonnés avec SICAE OISE pour la pose d’un réseau HTA sur une partie de la rue du Général Leclerc.</w:t>
      </w:r>
    </w:p>
    <w:p w14:paraId="0E663CE5" w14:textId="77777777" w:rsidR="002860D8" w:rsidRDefault="002860D8" w:rsidP="003F1515">
      <w:pPr>
        <w:jc w:val="both"/>
        <w:rPr>
          <w:rFonts w:ascii="Times New Roman" w:hAnsi="Times New Roman" w:cs="Times New Roman"/>
        </w:rPr>
      </w:pPr>
    </w:p>
    <w:p w14:paraId="033AC6A1" w14:textId="205802C5" w:rsidR="002860D8" w:rsidRDefault="002860D8" w:rsidP="003F15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Critères de notation :</w:t>
      </w:r>
    </w:p>
    <w:p w14:paraId="6B6EFAAA" w14:textId="15A2A7F7" w:rsidR="002860D8" w:rsidRDefault="002860D8" w:rsidP="002860D8">
      <w:pPr>
        <w:tabs>
          <w:tab w:val="right" w:pos="354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valeur technique :</w:t>
      </w:r>
      <w:r>
        <w:rPr>
          <w:rFonts w:ascii="Times New Roman" w:hAnsi="Times New Roman" w:cs="Times New Roman"/>
        </w:rPr>
        <w:tab/>
        <w:t>50 %</w:t>
      </w:r>
    </w:p>
    <w:p w14:paraId="5A193F6A" w14:textId="74FE64DC" w:rsidR="002860D8" w:rsidRDefault="002860D8" w:rsidP="002860D8">
      <w:pPr>
        <w:tabs>
          <w:tab w:val="right" w:pos="354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prix : </w:t>
      </w:r>
      <w:r>
        <w:rPr>
          <w:rFonts w:ascii="Times New Roman" w:hAnsi="Times New Roman" w:cs="Times New Roman"/>
        </w:rPr>
        <w:tab/>
        <w:t>40 %</w:t>
      </w:r>
    </w:p>
    <w:p w14:paraId="2215F4CB" w14:textId="5DD1017B" w:rsidR="002860D8" w:rsidRDefault="002860D8" w:rsidP="002860D8">
      <w:pPr>
        <w:tabs>
          <w:tab w:val="right" w:pos="354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délai de réalisation : </w:t>
      </w:r>
      <w:r>
        <w:rPr>
          <w:rFonts w:ascii="Times New Roman" w:hAnsi="Times New Roman" w:cs="Times New Roman"/>
        </w:rPr>
        <w:tab/>
        <w:t>10 %</w:t>
      </w:r>
    </w:p>
    <w:p w14:paraId="2204EDF0" w14:textId="77777777" w:rsidR="00975391" w:rsidRDefault="00975391" w:rsidP="003F1515">
      <w:pPr>
        <w:jc w:val="both"/>
        <w:rPr>
          <w:rFonts w:ascii="Times New Roman" w:hAnsi="Times New Roman" w:cs="Times New Roman"/>
        </w:rPr>
      </w:pPr>
    </w:p>
    <w:p w14:paraId="00C14AB1" w14:textId="27C39E0B" w:rsidR="005705E3" w:rsidRDefault="00325106" w:rsidP="003F15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entreprise INEO Nord Picardie et SDEL Oise ont présenté une offre dont l’analyse se résume ainsi :</w:t>
      </w:r>
    </w:p>
    <w:p w14:paraId="5AA74F97" w14:textId="77777777" w:rsidR="005705E3" w:rsidRDefault="005705E3" w:rsidP="003F1515">
      <w:pPr>
        <w:jc w:val="both"/>
        <w:rPr>
          <w:rFonts w:ascii="Times New Roman" w:hAnsi="Times New Roman" w:cs="Times New Roman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3146"/>
        <w:gridCol w:w="3146"/>
        <w:gridCol w:w="3146"/>
      </w:tblGrid>
      <w:tr w:rsidR="00727092" w14:paraId="2031D0F4" w14:textId="77777777" w:rsidTr="00727092">
        <w:tc>
          <w:tcPr>
            <w:tcW w:w="3146" w:type="dxa"/>
          </w:tcPr>
          <w:p w14:paraId="69C9AA5D" w14:textId="77777777" w:rsidR="00727092" w:rsidRDefault="00727092" w:rsidP="007270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92" w:type="dxa"/>
            <w:gridSpan w:val="2"/>
          </w:tcPr>
          <w:p w14:paraId="3AC12EEB" w14:textId="6C120B66" w:rsidR="00727092" w:rsidRDefault="00727092" w:rsidP="00727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NOTATION</w:t>
            </w:r>
          </w:p>
        </w:tc>
      </w:tr>
      <w:tr w:rsidR="00325106" w14:paraId="5E5B5D09" w14:textId="77777777" w:rsidTr="00325106">
        <w:tc>
          <w:tcPr>
            <w:tcW w:w="3146" w:type="dxa"/>
          </w:tcPr>
          <w:p w14:paraId="2F977A3C" w14:textId="679F1004" w:rsidR="00325106" w:rsidRDefault="00325106" w:rsidP="003F15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Critères</w:t>
            </w:r>
          </w:p>
        </w:tc>
        <w:tc>
          <w:tcPr>
            <w:tcW w:w="3146" w:type="dxa"/>
          </w:tcPr>
          <w:p w14:paraId="61391E8B" w14:textId="1692D1D5" w:rsidR="00325106" w:rsidRDefault="00325106" w:rsidP="00727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INEO</w:t>
            </w:r>
          </w:p>
        </w:tc>
        <w:tc>
          <w:tcPr>
            <w:tcW w:w="3146" w:type="dxa"/>
          </w:tcPr>
          <w:p w14:paraId="6755B706" w14:textId="198896F2" w:rsidR="00325106" w:rsidRDefault="00325106" w:rsidP="00727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SDEL</w:t>
            </w:r>
          </w:p>
        </w:tc>
      </w:tr>
      <w:tr w:rsidR="00325106" w14:paraId="79EF523F" w14:textId="77777777" w:rsidTr="00325106">
        <w:tc>
          <w:tcPr>
            <w:tcW w:w="3146" w:type="dxa"/>
          </w:tcPr>
          <w:p w14:paraId="720D05C6" w14:textId="28138F18" w:rsidR="00325106" w:rsidRDefault="00325106" w:rsidP="003F15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Valeur technique (selon mémoire) sur 50 points</w:t>
            </w:r>
          </w:p>
        </w:tc>
        <w:tc>
          <w:tcPr>
            <w:tcW w:w="3146" w:type="dxa"/>
          </w:tcPr>
          <w:p w14:paraId="78A35F28" w14:textId="116542A5" w:rsidR="00325106" w:rsidRDefault="00325106" w:rsidP="00727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3146" w:type="dxa"/>
          </w:tcPr>
          <w:p w14:paraId="2E8686D4" w14:textId="74BA6CE2" w:rsidR="00325106" w:rsidRDefault="00325106" w:rsidP="00727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48,00</w:t>
            </w:r>
          </w:p>
        </w:tc>
      </w:tr>
      <w:tr w:rsidR="00325106" w14:paraId="3F4A70B6" w14:textId="77777777" w:rsidTr="00325106">
        <w:tc>
          <w:tcPr>
            <w:tcW w:w="3146" w:type="dxa"/>
          </w:tcPr>
          <w:p w14:paraId="6D3335EB" w14:textId="2EF01C1B" w:rsidR="00325106" w:rsidRDefault="00325106" w:rsidP="003F15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Prix sur 40 points</w:t>
            </w:r>
          </w:p>
        </w:tc>
        <w:tc>
          <w:tcPr>
            <w:tcW w:w="3146" w:type="dxa"/>
          </w:tcPr>
          <w:p w14:paraId="4F13A7AE" w14:textId="77777777" w:rsidR="00325106" w:rsidRDefault="00727092" w:rsidP="00727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36,25</w:t>
            </w:r>
          </w:p>
          <w:p w14:paraId="60A85C19" w14:textId="40148D1C" w:rsidR="00727092" w:rsidRPr="00727092" w:rsidRDefault="00727092" w:rsidP="0072709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27092">
              <w:rPr>
                <w:rFonts w:ascii="Times New Roman" w:hAnsi="Times New Roman" w:cs="Times New Roman"/>
                <w:i/>
              </w:rPr>
              <w:t>(offre à 420 002,30 € HT)</w:t>
            </w:r>
          </w:p>
        </w:tc>
        <w:tc>
          <w:tcPr>
            <w:tcW w:w="3146" w:type="dxa"/>
          </w:tcPr>
          <w:p w14:paraId="0569412A" w14:textId="77777777" w:rsidR="00325106" w:rsidRDefault="00727092" w:rsidP="00727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</w:p>
          <w:p w14:paraId="35E2224B" w14:textId="341CC739" w:rsidR="00727092" w:rsidRPr="00727092" w:rsidRDefault="00727092" w:rsidP="0072709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727092">
              <w:rPr>
                <w:rFonts w:ascii="Times New Roman" w:hAnsi="Times New Roman" w:cs="Times New Roman"/>
                <w:i/>
              </w:rPr>
              <w:t>(offre à 380 614,60 € HT)</w:t>
            </w:r>
          </w:p>
        </w:tc>
      </w:tr>
      <w:tr w:rsidR="00727092" w14:paraId="49BCE211" w14:textId="77777777" w:rsidTr="00325106">
        <w:tc>
          <w:tcPr>
            <w:tcW w:w="3146" w:type="dxa"/>
          </w:tcPr>
          <w:p w14:paraId="32B9B84F" w14:textId="6E399105" w:rsidR="00727092" w:rsidRDefault="00727092" w:rsidP="003F15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Délai sur 10 points</w:t>
            </w:r>
          </w:p>
        </w:tc>
        <w:tc>
          <w:tcPr>
            <w:tcW w:w="3146" w:type="dxa"/>
          </w:tcPr>
          <w:p w14:paraId="19E08698" w14:textId="317D6DC5" w:rsidR="00727092" w:rsidRDefault="00727092" w:rsidP="00727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46" w:type="dxa"/>
          </w:tcPr>
          <w:p w14:paraId="55982B2B" w14:textId="33E8E945" w:rsidR="00727092" w:rsidRDefault="00727092" w:rsidP="00727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27092" w:rsidRPr="00727092" w14:paraId="28EED3E1" w14:textId="77777777" w:rsidTr="00325106">
        <w:tc>
          <w:tcPr>
            <w:tcW w:w="3146" w:type="dxa"/>
          </w:tcPr>
          <w:p w14:paraId="038F0339" w14:textId="6D431968" w:rsidR="00727092" w:rsidRPr="00727092" w:rsidRDefault="00727092" w:rsidP="003F151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7092">
              <w:rPr>
                <w:rFonts w:ascii="Times New Roman" w:hAnsi="Times New Roman" w:cs="Times New Roman"/>
                <w:b/>
              </w:rPr>
              <w:t>TOTAL sur 100 points</w:t>
            </w:r>
          </w:p>
        </w:tc>
        <w:tc>
          <w:tcPr>
            <w:tcW w:w="3146" w:type="dxa"/>
          </w:tcPr>
          <w:p w14:paraId="207B41EE" w14:textId="42328D3D" w:rsidR="00727092" w:rsidRPr="00727092" w:rsidRDefault="00727092" w:rsidP="007270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7092">
              <w:rPr>
                <w:rFonts w:ascii="Times New Roman" w:hAnsi="Times New Roman" w:cs="Times New Roman"/>
                <w:b/>
              </w:rPr>
              <w:t>64,75</w:t>
            </w:r>
          </w:p>
        </w:tc>
        <w:tc>
          <w:tcPr>
            <w:tcW w:w="3146" w:type="dxa"/>
          </w:tcPr>
          <w:p w14:paraId="339CFEFC" w14:textId="28612AB6" w:rsidR="00727092" w:rsidRPr="00727092" w:rsidRDefault="00727092" w:rsidP="007270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7092">
              <w:rPr>
                <w:rFonts w:ascii="Times New Roman" w:hAnsi="Times New Roman" w:cs="Times New Roman"/>
                <w:b/>
              </w:rPr>
              <w:t>98,00</w:t>
            </w:r>
          </w:p>
        </w:tc>
      </w:tr>
    </w:tbl>
    <w:p w14:paraId="33A7E5CE" w14:textId="77777777" w:rsidR="00727092" w:rsidRDefault="00727092" w:rsidP="00727092">
      <w:pPr>
        <w:jc w:val="both"/>
        <w:rPr>
          <w:rFonts w:ascii="Times New Roman" w:hAnsi="Times New Roman" w:cs="Times New Roman"/>
        </w:rPr>
      </w:pPr>
    </w:p>
    <w:p w14:paraId="1F8B1806" w14:textId="73C7D9B6" w:rsidR="005C02AF" w:rsidRDefault="005C02AF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est souligné que la société INEO n’a pas ou peu répondu à un certain nombre de critères dans son mémoire technique (ex. propreté du chantier, fiches techniques, planning, gestion des déchets)</w:t>
      </w:r>
    </w:p>
    <w:p w14:paraId="36256A4F" w14:textId="77777777" w:rsidR="005C02AF" w:rsidRDefault="005C02AF" w:rsidP="00727092">
      <w:pPr>
        <w:jc w:val="both"/>
        <w:rPr>
          <w:rFonts w:ascii="Times New Roman" w:hAnsi="Times New Roman" w:cs="Times New Roman"/>
        </w:rPr>
      </w:pPr>
    </w:p>
    <w:p w14:paraId="55C93D2E" w14:textId="419B4972" w:rsidR="00727092" w:rsidRDefault="00727092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 conséquent il est proposé d’attribuer c</w:t>
      </w:r>
      <w:r w:rsidR="006E3ED2">
        <w:rPr>
          <w:rFonts w:ascii="Times New Roman" w:hAnsi="Times New Roman" w:cs="Times New Roman"/>
        </w:rPr>
        <w:t>e marché à la société SDEL Oise pour un montant total de 380 614,60 € HT</w:t>
      </w:r>
    </w:p>
    <w:p w14:paraId="54F816E6" w14:textId="77777777" w:rsidR="005C02AF" w:rsidRDefault="005C02AF" w:rsidP="00727092">
      <w:pPr>
        <w:jc w:val="both"/>
        <w:rPr>
          <w:rFonts w:ascii="Times New Roman" w:hAnsi="Times New Roman" w:cs="Times New Roman"/>
        </w:rPr>
      </w:pPr>
    </w:p>
    <w:p w14:paraId="5CE27F8F" w14:textId="50B55ABE" w:rsidR="00C06E5C" w:rsidRDefault="00C06E5C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Pour mémoire le SEZEO prend en charge 50 % du co</w:t>
      </w:r>
      <w:r w:rsidR="00AB60E9">
        <w:rPr>
          <w:rFonts w:ascii="Times New Roman" w:hAnsi="Times New Roman" w:cs="Times New Roman"/>
        </w:rPr>
        <w:t>û</w:t>
      </w:r>
      <w:r>
        <w:rPr>
          <w:rFonts w:ascii="Times New Roman" w:hAnsi="Times New Roman" w:cs="Times New Roman"/>
        </w:rPr>
        <w:t>t relatif à la basse tension soit 92 128,80 € HT à charge du syndicat et 299 977,80 € à charge de la commune.</w:t>
      </w:r>
    </w:p>
    <w:p w14:paraId="5163A37F" w14:textId="77777777" w:rsidR="00764EB0" w:rsidRDefault="00764EB0" w:rsidP="00727092">
      <w:pPr>
        <w:jc w:val="both"/>
        <w:rPr>
          <w:rFonts w:ascii="Times New Roman" w:hAnsi="Times New Roman" w:cs="Times New Roman"/>
        </w:rPr>
      </w:pPr>
    </w:p>
    <w:p w14:paraId="76841C58" w14:textId="57A3085C" w:rsidR="00764EB0" w:rsidRDefault="00764EB0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Monsieur le Président sollicite l’autorisation du Comité pour signer ce marché et toutes les pièces s’y attachant.</w:t>
      </w:r>
    </w:p>
    <w:p w14:paraId="74EDFBEF" w14:textId="77777777" w:rsidR="00F36C4E" w:rsidRDefault="00F36C4E" w:rsidP="00727092">
      <w:pPr>
        <w:jc w:val="both"/>
        <w:rPr>
          <w:rFonts w:ascii="Times New Roman" w:hAnsi="Times New Roman" w:cs="Times New Roman"/>
        </w:rPr>
      </w:pPr>
    </w:p>
    <w:p w14:paraId="68E7044C" w14:textId="77777777" w:rsidR="00F36C4E" w:rsidRDefault="00F36C4E" w:rsidP="00727092">
      <w:pPr>
        <w:jc w:val="both"/>
        <w:rPr>
          <w:rFonts w:ascii="Times New Roman" w:hAnsi="Times New Roman" w:cs="Times New Roman"/>
        </w:rPr>
      </w:pPr>
    </w:p>
    <w:p w14:paraId="019CB6D9" w14:textId="77777777" w:rsidR="00F36C4E" w:rsidRDefault="00F36C4E" w:rsidP="00727092">
      <w:pPr>
        <w:jc w:val="both"/>
        <w:rPr>
          <w:rFonts w:ascii="Times New Roman" w:hAnsi="Times New Roman" w:cs="Times New Roman"/>
        </w:rPr>
      </w:pPr>
    </w:p>
    <w:p w14:paraId="3C70155B" w14:textId="77777777" w:rsidR="001B30EE" w:rsidRDefault="001B30EE" w:rsidP="00727092">
      <w:pPr>
        <w:jc w:val="both"/>
        <w:rPr>
          <w:rFonts w:ascii="Times New Roman" w:hAnsi="Times New Roman" w:cs="Times New Roman"/>
        </w:rPr>
      </w:pPr>
    </w:p>
    <w:p w14:paraId="0E79525C" w14:textId="64A2FB07" w:rsidR="000D52FE" w:rsidRPr="00F36C4E" w:rsidRDefault="000D52FE" w:rsidP="0042586D">
      <w:pPr>
        <w:pStyle w:val="Paragraphedeliste"/>
        <w:numPr>
          <w:ilvl w:val="0"/>
          <w:numId w:val="26"/>
        </w:numPr>
        <w:jc w:val="both"/>
        <w:rPr>
          <w:rFonts w:ascii="Times New Roman" w:hAnsi="Times New Roman" w:cs="Times New Roman"/>
          <w:b/>
        </w:rPr>
      </w:pPr>
      <w:r w:rsidRPr="00F36C4E">
        <w:rPr>
          <w:rFonts w:ascii="Times New Roman" w:hAnsi="Times New Roman" w:cs="Times New Roman"/>
          <w:b/>
        </w:rPr>
        <w:lastRenderedPageBreak/>
        <w:t>Autorisation du Président à signer l’accord-cadre pour les travaux sur les réseaux de basse-tension, d’éclairage public et de télécommunication</w:t>
      </w:r>
    </w:p>
    <w:p w14:paraId="1CCDA58A" w14:textId="77777777" w:rsidR="001B30EE" w:rsidRDefault="001B30EE" w:rsidP="00727092">
      <w:pPr>
        <w:jc w:val="both"/>
        <w:rPr>
          <w:rFonts w:ascii="Times New Roman" w:hAnsi="Times New Roman" w:cs="Times New Roman"/>
        </w:rPr>
      </w:pPr>
    </w:p>
    <w:p w14:paraId="18544D71" w14:textId="58905870" w:rsidR="001B30EE" w:rsidRDefault="001B30EE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procédure d’appel d’offre formalisée relative à l’accord cadre pour les travaux BT, EP et télécom sur l’ensemble du territoire du SEZEO et pour une durée de 4 ans arrive à son terme.</w:t>
      </w:r>
    </w:p>
    <w:p w14:paraId="349DB188" w14:textId="77777777" w:rsidR="001B30EE" w:rsidRDefault="001B30EE" w:rsidP="00727092">
      <w:pPr>
        <w:jc w:val="both"/>
        <w:rPr>
          <w:rFonts w:ascii="Times New Roman" w:hAnsi="Times New Roman" w:cs="Times New Roman"/>
        </w:rPr>
      </w:pPr>
    </w:p>
    <w:p w14:paraId="20B07704" w14:textId="6E1B2972" w:rsidR="001B30EE" w:rsidRDefault="001B30EE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Commission d’Appel d’Offre se réuni</w:t>
      </w:r>
      <w:r w:rsidR="00764EB0">
        <w:rPr>
          <w:rFonts w:ascii="Times New Roman" w:hAnsi="Times New Roman" w:cs="Times New Roman"/>
        </w:rPr>
        <w:t>t le 17 novembre à 18h00 pour décider de l’attribution des 3 lots.</w:t>
      </w:r>
    </w:p>
    <w:p w14:paraId="02610164" w14:textId="77777777" w:rsidR="00764EB0" w:rsidRDefault="00764EB0" w:rsidP="00727092">
      <w:pPr>
        <w:jc w:val="both"/>
        <w:rPr>
          <w:rFonts w:ascii="Times New Roman" w:hAnsi="Times New Roman" w:cs="Times New Roman"/>
        </w:rPr>
      </w:pPr>
    </w:p>
    <w:p w14:paraId="5E7F0456" w14:textId="4907F58B" w:rsidR="00764EB0" w:rsidRDefault="00764EB0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procédure et les offres des entreprises seront présentées en détail aux membres, ainsi que la décision d’attribution de la CAO.</w:t>
      </w:r>
    </w:p>
    <w:p w14:paraId="7B82B411" w14:textId="77777777" w:rsidR="00764EB0" w:rsidRDefault="00764EB0" w:rsidP="00727092">
      <w:pPr>
        <w:jc w:val="both"/>
        <w:rPr>
          <w:rFonts w:ascii="Times New Roman" w:hAnsi="Times New Roman" w:cs="Times New Roman"/>
        </w:rPr>
      </w:pPr>
    </w:p>
    <w:p w14:paraId="3F9E1934" w14:textId="045A76A4" w:rsidR="00840C69" w:rsidRDefault="00840C69" w:rsidP="00840C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Monsieur le Président sollicite l’autorisa</w:t>
      </w:r>
      <w:r w:rsidR="00AB60E9">
        <w:rPr>
          <w:rFonts w:ascii="Times New Roman" w:hAnsi="Times New Roman" w:cs="Times New Roman"/>
        </w:rPr>
        <w:t>tion du Comité pour signer cet</w:t>
      </w:r>
      <w:r>
        <w:rPr>
          <w:rFonts w:ascii="Times New Roman" w:hAnsi="Times New Roman" w:cs="Times New Roman"/>
        </w:rPr>
        <w:t xml:space="preserve"> Accord-cadre et toutes les pièces s’y attachant.</w:t>
      </w:r>
    </w:p>
    <w:p w14:paraId="039C4486" w14:textId="400CA18B" w:rsidR="00764EB0" w:rsidRDefault="00764EB0" w:rsidP="00727092">
      <w:pPr>
        <w:jc w:val="both"/>
        <w:rPr>
          <w:rFonts w:ascii="Times New Roman" w:hAnsi="Times New Roman" w:cs="Times New Roman"/>
        </w:rPr>
      </w:pPr>
    </w:p>
    <w:p w14:paraId="1B5CCE42" w14:textId="77777777" w:rsidR="00805999" w:rsidRDefault="00805999" w:rsidP="00727092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06738B77" w14:textId="1AB8A6CD" w:rsidR="000D52FE" w:rsidRPr="00F36C4E" w:rsidRDefault="000D52FE" w:rsidP="0042586D">
      <w:pPr>
        <w:pStyle w:val="Paragraphedeliste"/>
        <w:numPr>
          <w:ilvl w:val="0"/>
          <w:numId w:val="26"/>
        </w:numPr>
        <w:jc w:val="both"/>
        <w:rPr>
          <w:rFonts w:ascii="Times New Roman" w:hAnsi="Times New Roman" w:cs="Times New Roman"/>
          <w:b/>
        </w:rPr>
      </w:pPr>
      <w:r w:rsidRPr="00F36C4E">
        <w:rPr>
          <w:rFonts w:ascii="Times New Roman" w:hAnsi="Times New Roman" w:cs="Times New Roman"/>
          <w:b/>
        </w:rPr>
        <w:t>Autorisation du Président à sig</w:t>
      </w:r>
      <w:r w:rsidR="002C5364">
        <w:rPr>
          <w:rFonts w:ascii="Times New Roman" w:hAnsi="Times New Roman" w:cs="Times New Roman"/>
          <w:b/>
        </w:rPr>
        <w:t>ner les conventions de mandats</w:t>
      </w:r>
    </w:p>
    <w:p w14:paraId="01B8E9E6" w14:textId="77777777" w:rsidR="00805999" w:rsidRDefault="00805999" w:rsidP="00727092">
      <w:pPr>
        <w:jc w:val="both"/>
        <w:rPr>
          <w:rFonts w:ascii="Times New Roman" w:hAnsi="Times New Roman" w:cs="Times New Roman"/>
        </w:rPr>
      </w:pPr>
    </w:p>
    <w:p w14:paraId="25B42793" w14:textId="77777777" w:rsidR="00805999" w:rsidRDefault="00805999" w:rsidP="00805999">
      <w:pPr>
        <w:widowControl/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Président demande l’autorisation de signer les conventions de délégation de maitrise d’ouvrage pour les travaux ci-après :</w:t>
      </w:r>
    </w:p>
    <w:p w14:paraId="0B5F056D" w14:textId="77777777" w:rsidR="00805999" w:rsidRDefault="00805999" w:rsidP="00805999">
      <w:pPr>
        <w:widowControl/>
        <w:suppressAutoHyphens w:val="0"/>
        <w:jc w:val="both"/>
        <w:rPr>
          <w:rFonts w:ascii="Times New Roman" w:hAnsi="Times New Roman" w:cs="Times New Roman"/>
        </w:rPr>
      </w:pPr>
    </w:p>
    <w:tbl>
      <w:tblPr>
        <w:tblStyle w:val="Grille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2268"/>
        <w:gridCol w:w="1276"/>
        <w:gridCol w:w="1609"/>
      </w:tblGrid>
      <w:tr w:rsidR="00805999" w14:paraId="426DB0BD" w14:textId="77777777" w:rsidTr="00805999">
        <w:tc>
          <w:tcPr>
            <w:tcW w:w="4361" w:type="dxa"/>
            <w:vMerge w:val="restart"/>
            <w:vAlign w:val="center"/>
          </w:tcPr>
          <w:p w14:paraId="575FE3F6" w14:textId="6E3BF4E2" w:rsidR="00805999" w:rsidRDefault="00D72223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805999">
              <w:rPr>
                <w:rFonts w:ascii="Times New Roman" w:hAnsi="Times New Roman" w:cs="Times New Roman"/>
              </w:rPr>
              <w:t>ravaux</w:t>
            </w:r>
          </w:p>
        </w:tc>
        <w:tc>
          <w:tcPr>
            <w:tcW w:w="2268" w:type="dxa"/>
            <w:vMerge w:val="restart"/>
            <w:vAlign w:val="center"/>
          </w:tcPr>
          <w:p w14:paraId="14B94B82" w14:textId="77777777" w:rsidR="00805999" w:rsidRDefault="00805999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Maitre d’ouvrage délégué</w:t>
            </w:r>
          </w:p>
        </w:tc>
        <w:tc>
          <w:tcPr>
            <w:tcW w:w="2885" w:type="dxa"/>
            <w:gridSpan w:val="2"/>
            <w:vAlign w:val="center"/>
          </w:tcPr>
          <w:p w14:paraId="2392665D" w14:textId="77777777" w:rsidR="00805999" w:rsidRDefault="00805999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Participation du SEZEO</w:t>
            </w:r>
          </w:p>
        </w:tc>
      </w:tr>
      <w:tr w:rsidR="00805999" w14:paraId="6ED46FAF" w14:textId="77777777" w:rsidTr="00805999">
        <w:tc>
          <w:tcPr>
            <w:tcW w:w="4361" w:type="dxa"/>
            <w:vMerge/>
          </w:tcPr>
          <w:p w14:paraId="052209EC" w14:textId="77777777" w:rsidR="00805999" w:rsidRDefault="00805999" w:rsidP="00805999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14:paraId="05E34C40" w14:textId="77777777" w:rsidR="00805999" w:rsidRDefault="00805999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BF0D87C" w14:textId="77777777" w:rsidR="00805999" w:rsidRDefault="00805999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609" w:type="dxa"/>
          </w:tcPr>
          <w:p w14:paraId="61AE17D0" w14:textId="77777777" w:rsidR="00805999" w:rsidRDefault="00805999" w:rsidP="00805999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€ HT</w:t>
            </w:r>
          </w:p>
        </w:tc>
      </w:tr>
      <w:tr w:rsidR="00805999" w14:paraId="34BEC455" w14:textId="77777777" w:rsidTr="00805999">
        <w:tc>
          <w:tcPr>
            <w:tcW w:w="4361" w:type="dxa"/>
          </w:tcPr>
          <w:p w14:paraId="75B5AA96" w14:textId="416F4B62" w:rsidR="00805999" w:rsidRDefault="00805999" w:rsidP="00805999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BARBERY</w:t>
            </w:r>
            <w:r w:rsidR="00D72223">
              <w:rPr>
                <w:rFonts w:ascii="Times New Roman" w:hAnsi="Times New Roman" w:cs="Times New Roman"/>
              </w:rPr>
              <w:t xml:space="preserve"> : enfouissement des réseaux </w:t>
            </w:r>
            <w:r w:rsidR="00854F84">
              <w:rPr>
                <w:rFonts w:ascii="Times New Roman" w:hAnsi="Times New Roman" w:cs="Times New Roman"/>
              </w:rPr>
              <w:t>rues du Gal de Gaulle, Ognon et chemin de la Victoire</w:t>
            </w:r>
          </w:p>
        </w:tc>
        <w:tc>
          <w:tcPr>
            <w:tcW w:w="2268" w:type="dxa"/>
          </w:tcPr>
          <w:p w14:paraId="555E3EB7" w14:textId="65ABBD20" w:rsidR="00805999" w:rsidRDefault="00854F84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BARBERY</w:t>
            </w:r>
          </w:p>
        </w:tc>
        <w:tc>
          <w:tcPr>
            <w:tcW w:w="1276" w:type="dxa"/>
          </w:tcPr>
          <w:p w14:paraId="1B98E6FF" w14:textId="08835C41" w:rsidR="00805999" w:rsidRDefault="00854F84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50 %</w:t>
            </w:r>
          </w:p>
        </w:tc>
        <w:tc>
          <w:tcPr>
            <w:tcW w:w="1609" w:type="dxa"/>
          </w:tcPr>
          <w:p w14:paraId="53E2896C" w14:textId="3276E51C" w:rsidR="00805999" w:rsidRDefault="00854F84" w:rsidP="00805999">
            <w:pPr>
              <w:widowControl/>
              <w:suppressAutoHyphens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67 497,73 €</w:t>
            </w:r>
          </w:p>
        </w:tc>
      </w:tr>
      <w:tr w:rsidR="00805999" w14:paraId="0D3CE3E5" w14:textId="77777777" w:rsidTr="00805999">
        <w:tc>
          <w:tcPr>
            <w:tcW w:w="4361" w:type="dxa"/>
          </w:tcPr>
          <w:p w14:paraId="3D339B02" w14:textId="16401F31" w:rsidR="00805999" w:rsidRDefault="00805999" w:rsidP="00805999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BREUIL LE SEC</w:t>
            </w:r>
            <w:r w:rsidR="00854F84">
              <w:rPr>
                <w:rFonts w:ascii="Times New Roman" w:hAnsi="Times New Roman" w:cs="Times New Roman"/>
              </w:rPr>
              <w:t xml:space="preserve"> enfouissement rue Guy Boulet</w:t>
            </w:r>
          </w:p>
        </w:tc>
        <w:tc>
          <w:tcPr>
            <w:tcW w:w="2268" w:type="dxa"/>
          </w:tcPr>
          <w:p w14:paraId="7FCE5F9C" w14:textId="34F9613C" w:rsidR="00805999" w:rsidRDefault="00854F84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BREUIL LE SEC</w:t>
            </w:r>
          </w:p>
        </w:tc>
        <w:tc>
          <w:tcPr>
            <w:tcW w:w="1276" w:type="dxa"/>
          </w:tcPr>
          <w:p w14:paraId="2B36D33E" w14:textId="5E140ABE" w:rsidR="00805999" w:rsidRDefault="00854F84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10 %</w:t>
            </w:r>
          </w:p>
        </w:tc>
        <w:tc>
          <w:tcPr>
            <w:tcW w:w="1609" w:type="dxa"/>
          </w:tcPr>
          <w:p w14:paraId="7152B6D4" w14:textId="1A9F6158" w:rsidR="00805999" w:rsidRDefault="00337FEE" w:rsidP="00805999">
            <w:pPr>
              <w:widowControl/>
              <w:suppressAutoHyphens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3 964,87 €</w:t>
            </w:r>
          </w:p>
        </w:tc>
      </w:tr>
      <w:tr w:rsidR="00805999" w14:paraId="75CE1A95" w14:textId="77777777" w:rsidTr="00805999">
        <w:tc>
          <w:tcPr>
            <w:tcW w:w="4361" w:type="dxa"/>
          </w:tcPr>
          <w:p w14:paraId="2DA504DC" w14:textId="11C775C1" w:rsidR="00805999" w:rsidRDefault="00805999" w:rsidP="00805999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CLAIROIX</w:t>
            </w:r>
            <w:r w:rsidR="00854F84">
              <w:rPr>
                <w:rFonts w:ascii="Times New Roman" w:hAnsi="Times New Roman" w:cs="Times New Roman"/>
              </w:rPr>
              <w:t xml:space="preserve"> : enfouissement rue </w:t>
            </w:r>
            <w:proofErr w:type="spellStart"/>
            <w:r w:rsidR="00854F84">
              <w:rPr>
                <w:rFonts w:ascii="Times New Roman" w:hAnsi="Times New Roman" w:cs="Times New Roman"/>
              </w:rPr>
              <w:t>Sibien</w:t>
            </w:r>
            <w:proofErr w:type="spellEnd"/>
          </w:p>
        </w:tc>
        <w:tc>
          <w:tcPr>
            <w:tcW w:w="2268" w:type="dxa"/>
          </w:tcPr>
          <w:p w14:paraId="2EB83DAC" w14:textId="2BFD33EC" w:rsidR="00805999" w:rsidRDefault="00854F84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CLAIROIX</w:t>
            </w:r>
          </w:p>
        </w:tc>
        <w:tc>
          <w:tcPr>
            <w:tcW w:w="1276" w:type="dxa"/>
          </w:tcPr>
          <w:p w14:paraId="6D22A97A" w14:textId="2BBDB12A" w:rsidR="00805999" w:rsidRDefault="00854F84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10 %</w:t>
            </w:r>
          </w:p>
        </w:tc>
        <w:tc>
          <w:tcPr>
            <w:tcW w:w="1609" w:type="dxa"/>
          </w:tcPr>
          <w:p w14:paraId="65CC9DC9" w14:textId="0A6A2293" w:rsidR="00805999" w:rsidRDefault="00E31C94" w:rsidP="00805999">
            <w:pPr>
              <w:widowControl/>
              <w:suppressAutoHyphens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4 989,55 €</w:t>
            </w:r>
          </w:p>
        </w:tc>
      </w:tr>
      <w:tr w:rsidR="00805999" w14:paraId="01CBF9E8" w14:textId="77777777" w:rsidTr="00805999">
        <w:tc>
          <w:tcPr>
            <w:tcW w:w="4361" w:type="dxa"/>
          </w:tcPr>
          <w:p w14:paraId="41DBEE87" w14:textId="6F5372A8" w:rsidR="00805999" w:rsidRDefault="00FE3448" w:rsidP="00805999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GRANDFRESNOY</w:t>
            </w:r>
            <w:r w:rsidR="00854F84">
              <w:rPr>
                <w:rFonts w:ascii="Times New Roman" w:hAnsi="Times New Roman" w:cs="Times New Roman"/>
              </w:rPr>
              <w:t> : enfouissement rue des Auges (tranche 2)</w:t>
            </w:r>
          </w:p>
        </w:tc>
        <w:tc>
          <w:tcPr>
            <w:tcW w:w="2268" w:type="dxa"/>
          </w:tcPr>
          <w:p w14:paraId="2D5A87E3" w14:textId="6F628ED7" w:rsidR="00805999" w:rsidRDefault="00854F84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GRANDFRESNOY</w:t>
            </w:r>
          </w:p>
        </w:tc>
        <w:tc>
          <w:tcPr>
            <w:tcW w:w="1276" w:type="dxa"/>
          </w:tcPr>
          <w:p w14:paraId="051BD6F3" w14:textId="330EB907" w:rsidR="00805999" w:rsidRDefault="00854F84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50 %</w:t>
            </w:r>
          </w:p>
        </w:tc>
        <w:tc>
          <w:tcPr>
            <w:tcW w:w="1609" w:type="dxa"/>
          </w:tcPr>
          <w:p w14:paraId="1811E6B2" w14:textId="6F661B46" w:rsidR="00065D2F" w:rsidRDefault="00065D2F" w:rsidP="00065D2F">
            <w:pPr>
              <w:widowControl/>
              <w:suppressAutoHyphens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  <w:r w:rsidR="00337F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529,73 €</w:t>
            </w:r>
          </w:p>
        </w:tc>
      </w:tr>
      <w:tr w:rsidR="00805999" w14:paraId="69689EAC" w14:textId="77777777" w:rsidTr="00805999">
        <w:tc>
          <w:tcPr>
            <w:tcW w:w="4361" w:type="dxa"/>
          </w:tcPr>
          <w:p w14:paraId="4FCE0BFA" w14:textId="0387559F" w:rsidR="00805999" w:rsidRDefault="00FE3448" w:rsidP="00805999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JONQUIÈRES</w:t>
            </w:r>
            <w:r w:rsidR="00854F84">
              <w:rPr>
                <w:rFonts w:ascii="Times New Roman" w:hAnsi="Times New Roman" w:cs="Times New Roman"/>
              </w:rPr>
              <w:t xml:space="preserve"> : </w:t>
            </w:r>
            <w:r w:rsidR="00757E99">
              <w:rPr>
                <w:rFonts w:ascii="Times New Roman" w:hAnsi="Times New Roman" w:cs="Times New Roman"/>
              </w:rPr>
              <w:t>enfouissement rue des Écoliers et rue du Mont Clergé</w:t>
            </w:r>
          </w:p>
        </w:tc>
        <w:tc>
          <w:tcPr>
            <w:tcW w:w="2268" w:type="dxa"/>
          </w:tcPr>
          <w:p w14:paraId="2EAE4922" w14:textId="20D21219" w:rsidR="00805999" w:rsidRDefault="00757E99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JONQUIÈRES</w:t>
            </w:r>
          </w:p>
        </w:tc>
        <w:tc>
          <w:tcPr>
            <w:tcW w:w="1276" w:type="dxa"/>
          </w:tcPr>
          <w:p w14:paraId="6F38674E" w14:textId="360D022E" w:rsidR="00805999" w:rsidRDefault="00757E99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50 %</w:t>
            </w:r>
          </w:p>
        </w:tc>
        <w:tc>
          <w:tcPr>
            <w:tcW w:w="1609" w:type="dxa"/>
          </w:tcPr>
          <w:p w14:paraId="61DFFFE3" w14:textId="1DBF7A09" w:rsidR="00805999" w:rsidRDefault="008E1A1A" w:rsidP="00805999">
            <w:pPr>
              <w:widowControl/>
              <w:suppressAutoHyphens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31 408,89 €</w:t>
            </w:r>
          </w:p>
        </w:tc>
      </w:tr>
      <w:tr w:rsidR="00FE3448" w14:paraId="2851D361" w14:textId="77777777" w:rsidTr="00805999">
        <w:tc>
          <w:tcPr>
            <w:tcW w:w="4361" w:type="dxa"/>
          </w:tcPr>
          <w:p w14:paraId="34D668C6" w14:textId="233C9532" w:rsidR="00FE3448" w:rsidRDefault="00FE3448" w:rsidP="001964CD">
            <w:pPr>
              <w:widowControl/>
              <w:tabs>
                <w:tab w:val="left" w:pos="3187"/>
              </w:tabs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MOYVILLERS</w:t>
            </w:r>
            <w:r w:rsidR="001964CD">
              <w:rPr>
                <w:rFonts w:ascii="Times New Roman" w:hAnsi="Times New Roman" w:cs="Times New Roman"/>
              </w:rPr>
              <w:t xml:space="preserve"> : enfouissement rue de Lamorlaye et rue de la </w:t>
            </w:r>
            <w:proofErr w:type="spellStart"/>
            <w:r w:rsidR="001964CD">
              <w:rPr>
                <w:rFonts w:ascii="Times New Roman" w:hAnsi="Times New Roman" w:cs="Times New Roman"/>
              </w:rPr>
              <w:t>Hayette</w:t>
            </w:r>
            <w:proofErr w:type="spellEnd"/>
          </w:p>
        </w:tc>
        <w:tc>
          <w:tcPr>
            <w:tcW w:w="2268" w:type="dxa"/>
          </w:tcPr>
          <w:p w14:paraId="207E4BE6" w14:textId="6634764E" w:rsidR="00FE3448" w:rsidRDefault="001964CD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MOYVILLERS</w:t>
            </w:r>
          </w:p>
        </w:tc>
        <w:tc>
          <w:tcPr>
            <w:tcW w:w="1276" w:type="dxa"/>
          </w:tcPr>
          <w:p w14:paraId="28327379" w14:textId="05AB71B2" w:rsidR="00FE3448" w:rsidRDefault="001964CD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50 %</w:t>
            </w:r>
          </w:p>
        </w:tc>
        <w:tc>
          <w:tcPr>
            <w:tcW w:w="1609" w:type="dxa"/>
          </w:tcPr>
          <w:p w14:paraId="3284B649" w14:textId="7EEC2FB4" w:rsidR="00FE3448" w:rsidRDefault="0030690A" w:rsidP="00805999">
            <w:pPr>
              <w:widowControl/>
              <w:suppressAutoHyphens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34 296,39 €</w:t>
            </w:r>
          </w:p>
        </w:tc>
      </w:tr>
      <w:tr w:rsidR="00FE3448" w14:paraId="52E98EDE" w14:textId="77777777" w:rsidTr="00805999">
        <w:tc>
          <w:tcPr>
            <w:tcW w:w="4361" w:type="dxa"/>
          </w:tcPr>
          <w:p w14:paraId="1529C648" w14:textId="23DDA3EF" w:rsidR="00FE3448" w:rsidRDefault="00FE3448" w:rsidP="00805999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RIVECOURT</w:t>
            </w:r>
            <w:r w:rsidR="001964CD">
              <w:rPr>
                <w:rFonts w:ascii="Times New Roman" w:hAnsi="Times New Roman" w:cs="Times New Roman"/>
              </w:rPr>
              <w:t> : enfouissement rue du Grand Ferré (tranche 2)</w:t>
            </w:r>
          </w:p>
        </w:tc>
        <w:tc>
          <w:tcPr>
            <w:tcW w:w="2268" w:type="dxa"/>
          </w:tcPr>
          <w:p w14:paraId="7EA87AEA" w14:textId="08E6D800" w:rsidR="00FE3448" w:rsidRDefault="001964CD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RIVECOURT</w:t>
            </w:r>
          </w:p>
        </w:tc>
        <w:tc>
          <w:tcPr>
            <w:tcW w:w="1276" w:type="dxa"/>
          </w:tcPr>
          <w:p w14:paraId="20805D25" w14:textId="1AF9391E" w:rsidR="00FE3448" w:rsidRDefault="001964CD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50 %</w:t>
            </w:r>
          </w:p>
        </w:tc>
        <w:tc>
          <w:tcPr>
            <w:tcW w:w="1609" w:type="dxa"/>
          </w:tcPr>
          <w:p w14:paraId="77820AE9" w14:textId="146EBFF7" w:rsidR="00FE3448" w:rsidRDefault="00EE7DF3" w:rsidP="00805999">
            <w:pPr>
              <w:widowControl/>
              <w:suppressAutoHyphens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20 617,84 €</w:t>
            </w:r>
          </w:p>
        </w:tc>
      </w:tr>
      <w:tr w:rsidR="00FE3448" w14:paraId="391A06F5" w14:textId="77777777" w:rsidTr="00805999">
        <w:tc>
          <w:tcPr>
            <w:tcW w:w="4361" w:type="dxa"/>
          </w:tcPr>
          <w:p w14:paraId="2BCBE36C" w14:textId="7424CD7E" w:rsidR="00FE3448" w:rsidRDefault="00FE3448" w:rsidP="003A1E72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SAINT SAUVEUR</w:t>
            </w:r>
            <w:r w:rsidR="001964CD">
              <w:rPr>
                <w:rFonts w:ascii="Times New Roman" w:hAnsi="Times New Roman" w:cs="Times New Roman"/>
              </w:rPr>
              <w:t> : renforcement et enfouissement rue Pasteur</w:t>
            </w:r>
            <w:r w:rsidR="003A1E72">
              <w:rPr>
                <w:rFonts w:ascii="Times New Roman" w:hAnsi="Times New Roman" w:cs="Times New Roman"/>
              </w:rPr>
              <w:t xml:space="preserve"> (tranche 2)</w:t>
            </w:r>
          </w:p>
        </w:tc>
        <w:tc>
          <w:tcPr>
            <w:tcW w:w="2268" w:type="dxa"/>
          </w:tcPr>
          <w:p w14:paraId="47E06F70" w14:textId="0736BE50" w:rsidR="00FE3448" w:rsidRDefault="001964CD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SAINT SAUVEUR</w:t>
            </w:r>
          </w:p>
        </w:tc>
        <w:tc>
          <w:tcPr>
            <w:tcW w:w="1276" w:type="dxa"/>
          </w:tcPr>
          <w:p w14:paraId="0820074A" w14:textId="5A2FBB8F" w:rsidR="00FE3448" w:rsidRDefault="001964CD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609" w:type="dxa"/>
          </w:tcPr>
          <w:p w14:paraId="4FC44F10" w14:textId="42EC4612" w:rsidR="00FE3448" w:rsidRDefault="003A1E72" w:rsidP="00805999">
            <w:pPr>
              <w:widowControl/>
              <w:suppressAutoHyphens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153 373,39 €</w:t>
            </w:r>
          </w:p>
        </w:tc>
      </w:tr>
      <w:tr w:rsidR="00FE3448" w14:paraId="5D1F8EFF" w14:textId="77777777" w:rsidTr="00805999">
        <w:tc>
          <w:tcPr>
            <w:tcW w:w="4361" w:type="dxa"/>
          </w:tcPr>
          <w:p w14:paraId="443DD469" w14:textId="2A048F35" w:rsidR="00FE3448" w:rsidRDefault="00FE3448" w:rsidP="00805999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SAINTINES</w:t>
            </w:r>
            <w:r w:rsidR="003A1E72">
              <w:rPr>
                <w:rFonts w:ascii="Times New Roman" w:hAnsi="Times New Roman" w:cs="Times New Roman"/>
              </w:rPr>
              <w:t> : enfouissement rue Pasteur</w:t>
            </w:r>
          </w:p>
        </w:tc>
        <w:tc>
          <w:tcPr>
            <w:tcW w:w="2268" w:type="dxa"/>
          </w:tcPr>
          <w:p w14:paraId="130AAC45" w14:textId="0BF6AA04" w:rsidR="00FE3448" w:rsidRDefault="003A1E72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SAINTINES</w:t>
            </w:r>
          </w:p>
        </w:tc>
        <w:tc>
          <w:tcPr>
            <w:tcW w:w="1276" w:type="dxa"/>
          </w:tcPr>
          <w:p w14:paraId="1B7F8AAA" w14:textId="10E5130E" w:rsidR="00FE3448" w:rsidRDefault="003A1E72" w:rsidP="00805999"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50 %</w:t>
            </w:r>
          </w:p>
        </w:tc>
        <w:tc>
          <w:tcPr>
            <w:tcW w:w="1609" w:type="dxa"/>
          </w:tcPr>
          <w:p w14:paraId="06F76D0F" w14:textId="3F18AB05" w:rsidR="00FE3448" w:rsidRDefault="003A1E72" w:rsidP="00805999">
            <w:pPr>
              <w:widowControl/>
              <w:suppressAutoHyphens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45 762,41 €</w:t>
            </w:r>
          </w:p>
        </w:tc>
      </w:tr>
    </w:tbl>
    <w:p w14:paraId="6D9C2C4F" w14:textId="77777777" w:rsidR="00805999" w:rsidRDefault="00805999" w:rsidP="00805999">
      <w:pPr>
        <w:widowControl/>
        <w:suppressAutoHyphens w:val="0"/>
        <w:jc w:val="both"/>
        <w:rPr>
          <w:rFonts w:ascii="Times New Roman" w:hAnsi="Times New Roman" w:cs="Times New Roman"/>
        </w:rPr>
      </w:pPr>
    </w:p>
    <w:p w14:paraId="479CC0FF" w14:textId="77777777" w:rsidR="001A48D8" w:rsidRDefault="001A48D8" w:rsidP="00727092">
      <w:pPr>
        <w:jc w:val="both"/>
        <w:rPr>
          <w:rFonts w:ascii="Times New Roman" w:hAnsi="Times New Roman" w:cs="Times New Roman"/>
        </w:rPr>
      </w:pPr>
    </w:p>
    <w:p w14:paraId="42A58399" w14:textId="794AE28F" w:rsidR="001A48D8" w:rsidRPr="00F36C4E" w:rsidRDefault="001A48D8" w:rsidP="0042586D">
      <w:pPr>
        <w:pStyle w:val="Paragraphedeliste"/>
        <w:numPr>
          <w:ilvl w:val="0"/>
          <w:numId w:val="26"/>
        </w:numPr>
        <w:jc w:val="both"/>
        <w:rPr>
          <w:rFonts w:ascii="Times New Roman" w:hAnsi="Times New Roman" w:cs="Times New Roman"/>
          <w:b/>
        </w:rPr>
      </w:pPr>
      <w:r w:rsidRPr="00F36C4E">
        <w:rPr>
          <w:rFonts w:ascii="Times New Roman" w:hAnsi="Times New Roman" w:cs="Times New Roman"/>
          <w:b/>
        </w:rPr>
        <w:t>Avenant avec la commune de BREUIL LE SEC</w:t>
      </w:r>
      <w:r w:rsidR="00D05B39" w:rsidRPr="00F36C4E">
        <w:rPr>
          <w:rFonts w:ascii="Times New Roman" w:hAnsi="Times New Roman" w:cs="Times New Roman"/>
          <w:b/>
        </w:rPr>
        <w:t> </w:t>
      </w:r>
    </w:p>
    <w:p w14:paraId="48E2932A" w14:textId="77777777" w:rsidR="00D05B39" w:rsidRDefault="00D05B39" w:rsidP="00727092">
      <w:pPr>
        <w:jc w:val="both"/>
        <w:rPr>
          <w:rFonts w:ascii="Times New Roman" w:hAnsi="Times New Roman" w:cs="Times New Roman"/>
        </w:rPr>
      </w:pPr>
    </w:p>
    <w:p w14:paraId="37349EFB" w14:textId="44F25533" w:rsidR="00D05B39" w:rsidRDefault="00D05B39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Une convention de mandat a été signée pour les travaux de renforcement</w:t>
      </w:r>
      <w:r w:rsidR="0060448F">
        <w:rPr>
          <w:rFonts w:ascii="Times New Roman" w:hAnsi="Times New Roman" w:cs="Times New Roman"/>
        </w:rPr>
        <w:t xml:space="preserve"> et d’enfouissement de la rue de la Gare </w:t>
      </w:r>
      <w:r w:rsidR="003A519F">
        <w:rPr>
          <w:rFonts w:ascii="Times New Roman" w:hAnsi="Times New Roman" w:cs="Times New Roman"/>
        </w:rPr>
        <w:t>à BREUIL LE SEC.</w:t>
      </w:r>
      <w:r>
        <w:rPr>
          <w:rFonts w:ascii="Times New Roman" w:hAnsi="Times New Roman" w:cs="Times New Roman"/>
        </w:rPr>
        <w:t xml:space="preserve"> </w:t>
      </w:r>
    </w:p>
    <w:p w14:paraId="1FBB58ED" w14:textId="1E381ED6" w:rsidR="003A519F" w:rsidRDefault="003A519F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 montants pris en compte correspondent aux règles d’application du syndicat au titre de l’année 2014.</w:t>
      </w:r>
    </w:p>
    <w:p w14:paraId="5319C219" w14:textId="77777777" w:rsidR="003A519F" w:rsidRDefault="003A519F" w:rsidP="00727092">
      <w:pPr>
        <w:jc w:val="both"/>
        <w:rPr>
          <w:rFonts w:ascii="Times New Roman" w:hAnsi="Times New Roman" w:cs="Times New Roman"/>
        </w:rPr>
      </w:pPr>
    </w:p>
    <w:p w14:paraId="6A03C4D7" w14:textId="7DE38EFE" w:rsidR="003A519F" w:rsidRDefault="003A519F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Afin de solder cette opération avec la commune, il convient d’ajuster par avenant à la convention de mandat la participation du SEZEO comme suit :</w:t>
      </w:r>
    </w:p>
    <w:p w14:paraId="1DF1B072" w14:textId="7B3FE09F" w:rsidR="003A519F" w:rsidRDefault="003A519F" w:rsidP="003A519F">
      <w:pPr>
        <w:tabs>
          <w:tab w:val="decimal" w:pos="552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maitrise d’œuvre : </w:t>
      </w:r>
      <w:r>
        <w:rPr>
          <w:rFonts w:ascii="Times New Roman" w:hAnsi="Times New Roman" w:cs="Times New Roman"/>
        </w:rPr>
        <w:tab/>
        <w:t>3 459,18 € HT (forfait)</w:t>
      </w:r>
    </w:p>
    <w:p w14:paraId="444EB00D" w14:textId="6E6F19C8" w:rsidR="003A519F" w:rsidRDefault="003A519F" w:rsidP="003A519F">
      <w:pPr>
        <w:tabs>
          <w:tab w:val="decimal" w:pos="552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tranchées :</w:t>
      </w:r>
      <w:r>
        <w:rPr>
          <w:rFonts w:ascii="Times New Roman" w:hAnsi="Times New Roman" w:cs="Times New Roman"/>
        </w:rPr>
        <w:tab/>
        <w:t>8 118,00 € HT (forfait)</w:t>
      </w:r>
    </w:p>
    <w:p w14:paraId="05077451" w14:textId="4B7ABAE5" w:rsidR="003A519F" w:rsidRDefault="003A519F" w:rsidP="003A519F">
      <w:pPr>
        <w:tabs>
          <w:tab w:val="decimal" w:pos="552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proofErr w:type="spellStart"/>
      <w:r w:rsidR="003C398B">
        <w:rPr>
          <w:rFonts w:ascii="Times New Roman" w:hAnsi="Times New Roman" w:cs="Times New Roman"/>
        </w:rPr>
        <w:t>cablâge</w:t>
      </w:r>
      <w:proofErr w:type="spellEnd"/>
      <w:r w:rsidR="003C398B">
        <w:rPr>
          <w:rFonts w:ascii="Times New Roman" w:hAnsi="Times New Roman" w:cs="Times New Roman"/>
        </w:rPr>
        <w:t> :</w:t>
      </w:r>
      <w:r w:rsidR="003C398B">
        <w:rPr>
          <w:rFonts w:ascii="Times New Roman" w:hAnsi="Times New Roman" w:cs="Times New Roman"/>
        </w:rPr>
        <w:tab/>
        <w:t>51 287,00 € HT (réel)</w:t>
      </w:r>
    </w:p>
    <w:p w14:paraId="3722C20A" w14:textId="77777777" w:rsidR="003C398B" w:rsidRDefault="003C398B" w:rsidP="003A519F">
      <w:pPr>
        <w:tabs>
          <w:tab w:val="decimal" w:pos="5529"/>
        </w:tabs>
        <w:jc w:val="both"/>
        <w:rPr>
          <w:rFonts w:ascii="Times New Roman" w:hAnsi="Times New Roman" w:cs="Times New Roman"/>
        </w:rPr>
      </w:pPr>
    </w:p>
    <w:p w14:paraId="3E60C50C" w14:textId="21743FBE" w:rsidR="003C398B" w:rsidRPr="003C398B" w:rsidRDefault="003C398B" w:rsidP="003A519F">
      <w:pPr>
        <w:tabs>
          <w:tab w:val="decimal" w:pos="5529"/>
        </w:tabs>
        <w:jc w:val="both"/>
        <w:rPr>
          <w:rFonts w:ascii="Times New Roman" w:hAnsi="Times New Roman" w:cs="Times New Roman"/>
          <w:b/>
        </w:rPr>
      </w:pPr>
      <w:r w:rsidRPr="003C398B">
        <w:rPr>
          <w:rFonts w:ascii="Times New Roman" w:hAnsi="Times New Roman" w:cs="Times New Roman"/>
          <w:b/>
        </w:rPr>
        <w:t>TOTAL</w:t>
      </w:r>
      <w:r w:rsidRPr="003C398B">
        <w:rPr>
          <w:rFonts w:ascii="Times New Roman" w:hAnsi="Times New Roman" w:cs="Times New Roman"/>
          <w:b/>
        </w:rPr>
        <w:tab/>
        <w:t>62 864,18 € HT</w:t>
      </w:r>
    </w:p>
    <w:p w14:paraId="78C3CC29" w14:textId="77777777" w:rsidR="00D05B39" w:rsidRDefault="00D05B39" w:rsidP="00727092">
      <w:pPr>
        <w:jc w:val="both"/>
        <w:rPr>
          <w:rFonts w:ascii="Times New Roman" w:hAnsi="Times New Roman" w:cs="Times New Roman"/>
        </w:rPr>
      </w:pPr>
    </w:p>
    <w:p w14:paraId="178B7E45" w14:textId="2396DEB7" w:rsidR="00840C69" w:rsidRDefault="003C398B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À noter que le SEZEO avait notifier à la commune un montant maximum de 120 800 € au titre de la programmation 2014.</w:t>
      </w:r>
    </w:p>
    <w:p w14:paraId="303CB274" w14:textId="77777777" w:rsidR="003C398B" w:rsidRDefault="003C398B" w:rsidP="00727092">
      <w:pPr>
        <w:jc w:val="both"/>
        <w:rPr>
          <w:rFonts w:ascii="Times New Roman" w:hAnsi="Times New Roman" w:cs="Times New Roman"/>
        </w:rPr>
      </w:pPr>
    </w:p>
    <w:p w14:paraId="26FC72D3" w14:textId="0E7DFABE" w:rsidR="003C398B" w:rsidRDefault="003C398B" w:rsidP="003C398B">
      <w:pPr>
        <w:widowControl/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Monsieur le Président demande l’autorisation de signer l’avenant à la convention de mandat initiale </w:t>
      </w:r>
      <w:r w:rsidR="00462A5C">
        <w:rPr>
          <w:rFonts w:ascii="Times New Roman" w:hAnsi="Times New Roman" w:cs="Times New Roman"/>
        </w:rPr>
        <w:t>selon la répartition ci-dessus.</w:t>
      </w:r>
    </w:p>
    <w:p w14:paraId="3FBB461F" w14:textId="77777777" w:rsidR="00462A5C" w:rsidRDefault="00462A5C" w:rsidP="003C398B">
      <w:pPr>
        <w:widowControl/>
        <w:suppressAutoHyphens w:val="0"/>
        <w:jc w:val="both"/>
        <w:rPr>
          <w:rFonts w:ascii="Times New Roman" w:hAnsi="Times New Roman" w:cs="Times New Roman"/>
        </w:rPr>
      </w:pPr>
    </w:p>
    <w:p w14:paraId="6DEACC66" w14:textId="63B04E8D" w:rsidR="003C398B" w:rsidRDefault="003C398B" w:rsidP="00727092">
      <w:pPr>
        <w:jc w:val="both"/>
        <w:rPr>
          <w:rFonts w:ascii="Times New Roman" w:hAnsi="Times New Roman" w:cs="Times New Roman"/>
        </w:rPr>
      </w:pPr>
    </w:p>
    <w:p w14:paraId="10AA0A32" w14:textId="77777777" w:rsidR="000D52FE" w:rsidRPr="00F36C4E" w:rsidRDefault="000D52FE" w:rsidP="0042586D">
      <w:pPr>
        <w:pStyle w:val="Paragraphedeliste"/>
        <w:numPr>
          <w:ilvl w:val="0"/>
          <w:numId w:val="26"/>
        </w:numPr>
        <w:jc w:val="both"/>
        <w:rPr>
          <w:rFonts w:ascii="Times New Roman" w:hAnsi="Times New Roman" w:cs="Times New Roman"/>
          <w:b/>
        </w:rPr>
      </w:pPr>
      <w:r w:rsidRPr="00F36C4E">
        <w:rPr>
          <w:rFonts w:ascii="Times New Roman" w:hAnsi="Times New Roman" w:cs="Times New Roman"/>
          <w:b/>
        </w:rPr>
        <w:t>Programmation FACÉ 2016</w:t>
      </w:r>
    </w:p>
    <w:p w14:paraId="46E84692" w14:textId="77777777" w:rsidR="00375B43" w:rsidRDefault="00375B43" w:rsidP="00727092">
      <w:pPr>
        <w:jc w:val="both"/>
        <w:rPr>
          <w:rFonts w:ascii="Times New Roman" w:hAnsi="Times New Roman" w:cs="Times New Roman"/>
        </w:rPr>
      </w:pPr>
    </w:p>
    <w:p w14:paraId="57E83937" w14:textId="44A6C17D" w:rsidR="00375B43" w:rsidRDefault="00375B43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syndicat doit adresser avant le 31 décembre 2016 sa programmation dans le cadre des enveloppes attribuées.</w:t>
      </w:r>
    </w:p>
    <w:p w14:paraId="02E7CC39" w14:textId="77777777" w:rsidR="00375B43" w:rsidRDefault="00375B43" w:rsidP="00727092">
      <w:pPr>
        <w:jc w:val="both"/>
        <w:rPr>
          <w:rFonts w:ascii="Times New Roman" w:hAnsi="Times New Roman" w:cs="Times New Roman"/>
        </w:rPr>
      </w:pPr>
    </w:p>
    <w:p w14:paraId="4C59B09A" w14:textId="08E0ED1A" w:rsidR="00375B43" w:rsidRPr="00375B43" w:rsidRDefault="00375B43" w:rsidP="00727092">
      <w:pPr>
        <w:jc w:val="both"/>
        <w:rPr>
          <w:rFonts w:ascii="Times New Roman" w:hAnsi="Times New Roman" w:cs="Times New Roman"/>
          <w:b/>
        </w:rPr>
      </w:pPr>
      <w:r w:rsidRPr="00375B43">
        <w:rPr>
          <w:rFonts w:ascii="Times New Roman" w:hAnsi="Times New Roman" w:cs="Times New Roman"/>
          <w:b/>
        </w:rPr>
        <w:t>Sous programmes 2016 :</w:t>
      </w:r>
    </w:p>
    <w:p w14:paraId="411E1F1F" w14:textId="0DA16A62" w:rsidR="00375B43" w:rsidRDefault="00375B43" w:rsidP="00375B43">
      <w:pPr>
        <w:tabs>
          <w:tab w:val="decimal" w:pos="56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renforcement : </w:t>
      </w:r>
      <w:r>
        <w:rPr>
          <w:rFonts w:ascii="Times New Roman" w:hAnsi="Times New Roman" w:cs="Times New Roman"/>
        </w:rPr>
        <w:tab/>
        <w:t>470 000,00 €</w:t>
      </w:r>
    </w:p>
    <w:p w14:paraId="5A30650C" w14:textId="15B00B45" w:rsidR="00375B43" w:rsidRDefault="00375B43" w:rsidP="00375B43">
      <w:pPr>
        <w:tabs>
          <w:tab w:val="decimal" w:pos="56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extension :</w:t>
      </w:r>
      <w:r>
        <w:rPr>
          <w:rFonts w:ascii="Times New Roman" w:hAnsi="Times New Roman" w:cs="Times New Roman"/>
        </w:rPr>
        <w:tab/>
        <w:t>100 000,00 €</w:t>
      </w:r>
    </w:p>
    <w:p w14:paraId="13D962CD" w14:textId="1641FDE8" w:rsidR="00375B43" w:rsidRDefault="00375B43" w:rsidP="00375B43">
      <w:pPr>
        <w:tabs>
          <w:tab w:val="decimal" w:pos="56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environnement</w:t>
      </w:r>
      <w:r>
        <w:rPr>
          <w:rFonts w:ascii="Times New Roman" w:hAnsi="Times New Roman" w:cs="Times New Roman"/>
        </w:rPr>
        <w:tab/>
        <w:t>80 000,00 €</w:t>
      </w:r>
    </w:p>
    <w:p w14:paraId="1DAD23C5" w14:textId="7DE9AA48" w:rsidR="00375B43" w:rsidRDefault="00375B43" w:rsidP="00375B43">
      <w:pPr>
        <w:tabs>
          <w:tab w:val="decimal" w:pos="56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fils nus</w:t>
      </w:r>
      <w:r>
        <w:rPr>
          <w:rFonts w:ascii="Times New Roman" w:hAnsi="Times New Roman" w:cs="Times New Roman"/>
        </w:rPr>
        <w:tab/>
        <w:t>120 000,00 €</w:t>
      </w:r>
    </w:p>
    <w:p w14:paraId="7CB66FBD" w14:textId="77777777" w:rsidR="00375B43" w:rsidRDefault="00375B43" w:rsidP="00375B43">
      <w:pPr>
        <w:tabs>
          <w:tab w:val="decimal" w:pos="5670"/>
        </w:tabs>
        <w:jc w:val="both"/>
        <w:rPr>
          <w:rFonts w:ascii="Times New Roman" w:hAnsi="Times New Roman" w:cs="Times New Roman"/>
        </w:rPr>
      </w:pPr>
    </w:p>
    <w:p w14:paraId="0836797B" w14:textId="0B6E7120" w:rsidR="00375B43" w:rsidRDefault="00375B43" w:rsidP="00375B43">
      <w:pPr>
        <w:tabs>
          <w:tab w:val="decimal" w:pos="56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</w:t>
      </w:r>
      <w:r w:rsidR="009F4BE0">
        <w:rPr>
          <w:rFonts w:ascii="Times New Roman" w:hAnsi="Times New Roman" w:cs="Times New Roman"/>
        </w:rPr>
        <w:t xml:space="preserve"> état détaillé sera présenté au Comité Syndical.</w:t>
      </w:r>
    </w:p>
    <w:p w14:paraId="1DCE3907" w14:textId="77777777" w:rsidR="009F4BE0" w:rsidRDefault="009F4BE0" w:rsidP="00375B43">
      <w:pPr>
        <w:tabs>
          <w:tab w:val="decimal" w:pos="5670"/>
        </w:tabs>
        <w:jc w:val="both"/>
        <w:rPr>
          <w:rFonts w:ascii="Times New Roman" w:hAnsi="Times New Roman" w:cs="Times New Roman"/>
        </w:rPr>
      </w:pPr>
    </w:p>
    <w:p w14:paraId="26F69937" w14:textId="77777777" w:rsidR="009F4BE0" w:rsidRDefault="009F4BE0" w:rsidP="00375B43">
      <w:pPr>
        <w:tabs>
          <w:tab w:val="decimal" w:pos="5670"/>
        </w:tabs>
        <w:jc w:val="both"/>
        <w:rPr>
          <w:rFonts w:ascii="Times New Roman" w:hAnsi="Times New Roman" w:cs="Times New Roman"/>
        </w:rPr>
      </w:pPr>
    </w:p>
    <w:p w14:paraId="3396C108" w14:textId="77777777" w:rsidR="000D52FE" w:rsidRPr="00F36C4E" w:rsidRDefault="000D52FE" w:rsidP="0042586D">
      <w:pPr>
        <w:pStyle w:val="Paragraphedeliste"/>
        <w:numPr>
          <w:ilvl w:val="0"/>
          <w:numId w:val="26"/>
        </w:numPr>
        <w:jc w:val="both"/>
        <w:rPr>
          <w:rFonts w:ascii="Times New Roman" w:hAnsi="Times New Roman" w:cs="Times New Roman"/>
          <w:b/>
        </w:rPr>
      </w:pPr>
      <w:r w:rsidRPr="00F36C4E">
        <w:rPr>
          <w:rFonts w:ascii="Times New Roman" w:hAnsi="Times New Roman" w:cs="Times New Roman"/>
          <w:b/>
        </w:rPr>
        <w:t>Adhésion au service de médecine préventive du CDG 60</w:t>
      </w:r>
    </w:p>
    <w:p w14:paraId="7D91D46F" w14:textId="77777777" w:rsidR="009F4BE0" w:rsidRDefault="009F4BE0" w:rsidP="00727092">
      <w:pPr>
        <w:jc w:val="both"/>
        <w:rPr>
          <w:rFonts w:ascii="Times New Roman" w:hAnsi="Times New Roman" w:cs="Times New Roman"/>
        </w:rPr>
      </w:pPr>
    </w:p>
    <w:p w14:paraId="45010F8F" w14:textId="38E3D5F9" w:rsidR="009F4BE0" w:rsidRDefault="009F4BE0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Président sollicite l’autorisation pour adhérer au service de « conseil en préve</w:t>
      </w:r>
      <w:r w:rsidR="000D52FE">
        <w:rPr>
          <w:rFonts w:ascii="Times New Roman" w:hAnsi="Times New Roman" w:cs="Times New Roman"/>
        </w:rPr>
        <w:t>ntion des risques au travail » afin notamment  de pouvoir faire passer les visites médicales du travail au personnel</w:t>
      </w:r>
      <w:r w:rsidR="002C5364">
        <w:rPr>
          <w:rFonts w:ascii="Times New Roman" w:hAnsi="Times New Roman" w:cs="Times New Roman"/>
        </w:rPr>
        <w:t>.</w:t>
      </w:r>
    </w:p>
    <w:p w14:paraId="28C9124A" w14:textId="77777777" w:rsidR="000D52FE" w:rsidRDefault="000D52FE" w:rsidP="00727092">
      <w:pPr>
        <w:jc w:val="both"/>
        <w:rPr>
          <w:rFonts w:ascii="Times New Roman" w:hAnsi="Times New Roman" w:cs="Times New Roman"/>
        </w:rPr>
      </w:pPr>
    </w:p>
    <w:p w14:paraId="1FA4B9CE" w14:textId="77777777" w:rsidR="0042586D" w:rsidRPr="0042586D" w:rsidRDefault="0042586D" w:rsidP="0042586D">
      <w:pPr>
        <w:pStyle w:val="Paragraphedeliste"/>
        <w:numPr>
          <w:ilvl w:val="0"/>
          <w:numId w:val="26"/>
        </w:numPr>
        <w:jc w:val="both"/>
        <w:rPr>
          <w:rFonts w:ascii="Times New Roman" w:hAnsi="Times New Roman" w:cs="Times New Roman"/>
          <w:b/>
        </w:rPr>
      </w:pPr>
      <w:r w:rsidRPr="0042586D">
        <w:rPr>
          <w:rFonts w:ascii="Times New Roman" w:hAnsi="Times New Roman" w:cs="Times New Roman"/>
          <w:b/>
        </w:rPr>
        <w:t>Prolongation de l’emploi non-permanent pour Accroissement Temporaire d’Activité</w:t>
      </w:r>
    </w:p>
    <w:p w14:paraId="5151AAD5" w14:textId="77777777" w:rsidR="0042586D" w:rsidRPr="0042586D" w:rsidRDefault="0042586D" w:rsidP="0042586D">
      <w:pPr>
        <w:ind w:left="360"/>
        <w:jc w:val="both"/>
        <w:rPr>
          <w:rFonts w:ascii="Times New Roman" w:hAnsi="Times New Roman" w:cs="Times New Roman"/>
        </w:rPr>
      </w:pPr>
    </w:p>
    <w:p w14:paraId="6173D8A0" w14:textId="3715A6C7" w:rsidR="000D52FE" w:rsidRPr="00727092" w:rsidRDefault="000D52FE" w:rsidP="007270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Considérant la charge de travail, il est proposé de prolonger d’une durée de 4 mois l’emploi d’Assistante administrative</w:t>
      </w:r>
      <w:r w:rsidR="002C5364">
        <w:rPr>
          <w:rFonts w:ascii="Times New Roman" w:hAnsi="Times New Roman" w:cs="Times New Roman"/>
        </w:rPr>
        <w:t>.</w:t>
      </w:r>
    </w:p>
    <w:sectPr w:rsidR="000D52FE" w:rsidRPr="00727092" w:rsidSect="00206A63">
      <w:footerReference w:type="even" r:id="rId9"/>
      <w:footerReference w:type="default" r:id="rId10"/>
      <w:pgSz w:w="11906" w:h="16838"/>
      <w:pgMar w:top="964" w:right="1304" w:bottom="1021" w:left="1304" w:header="720" w:footer="708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7D688" w14:textId="77777777" w:rsidR="002C5364" w:rsidRDefault="002C5364">
      <w:r>
        <w:separator/>
      </w:r>
    </w:p>
  </w:endnote>
  <w:endnote w:type="continuationSeparator" w:id="0">
    <w:p w14:paraId="5FB52AD5" w14:textId="77777777" w:rsidR="002C5364" w:rsidRDefault="002C5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46DBF8" w14:textId="77777777" w:rsidR="002C5364" w:rsidRDefault="002C5364" w:rsidP="003E1212">
    <w:pPr>
      <w:pStyle w:val="Pieddepage"/>
      <w:framePr w:wrap="around" w:vAnchor="text" w:hAnchor="margin" w:xAlign="right" w:y="1"/>
      <w:rPr>
        <w:rStyle w:val="Numrodepage"/>
        <w:rFonts w:cs="Times"/>
      </w:rPr>
    </w:pPr>
    <w:r>
      <w:rPr>
        <w:rStyle w:val="Numrodepage"/>
        <w:rFonts w:cs="Times"/>
      </w:rPr>
      <w:fldChar w:fldCharType="begin"/>
    </w:r>
    <w:r>
      <w:rPr>
        <w:rStyle w:val="Numrodepage"/>
        <w:rFonts w:cs="Times"/>
      </w:rPr>
      <w:instrText xml:space="preserve">PAGE  </w:instrText>
    </w:r>
    <w:r>
      <w:rPr>
        <w:rStyle w:val="Numrodepage"/>
        <w:rFonts w:cs="Times"/>
      </w:rPr>
      <w:fldChar w:fldCharType="end"/>
    </w:r>
  </w:p>
  <w:p w14:paraId="4871B194" w14:textId="77777777" w:rsidR="002C5364" w:rsidRDefault="002C5364" w:rsidP="001F799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B8AD0" w14:textId="77777777" w:rsidR="002C5364" w:rsidRDefault="002C5364" w:rsidP="00E90AF2">
    <w:pPr>
      <w:pStyle w:val="Pieddepage"/>
      <w:framePr w:wrap="around" w:vAnchor="text" w:hAnchor="margin" w:xAlign="right" w:y="1"/>
      <w:rPr>
        <w:rStyle w:val="Numrodepage"/>
        <w:rFonts w:cs="Times"/>
      </w:rPr>
    </w:pPr>
    <w:r>
      <w:rPr>
        <w:rStyle w:val="Numrodepage"/>
        <w:rFonts w:cs="Times"/>
      </w:rPr>
      <w:fldChar w:fldCharType="begin"/>
    </w:r>
    <w:r>
      <w:rPr>
        <w:rStyle w:val="Numrodepage"/>
        <w:rFonts w:cs="Times"/>
      </w:rPr>
      <w:instrText xml:space="preserve">PAGE  </w:instrText>
    </w:r>
    <w:r>
      <w:rPr>
        <w:rStyle w:val="Numrodepage"/>
        <w:rFonts w:cs="Times"/>
      </w:rPr>
      <w:fldChar w:fldCharType="separate"/>
    </w:r>
    <w:r w:rsidR="00AB60E9">
      <w:rPr>
        <w:rStyle w:val="Numrodepage"/>
        <w:rFonts w:cs="Times"/>
        <w:noProof/>
      </w:rPr>
      <w:t>2</w:t>
    </w:r>
    <w:r>
      <w:rPr>
        <w:rStyle w:val="Numrodepage"/>
        <w:rFonts w:cs="Times"/>
      </w:rPr>
      <w:fldChar w:fldCharType="end"/>
    </w:r>
  </w:p>
  <w:p w14:paraId="0F18F534" w14:textId="5819F82A" w:rsidR="002C5364" w:rsidRPr="00323475" w:rsidRDefault="002C5364" w:rsidP="001F7994">
    <w:pPr>
      <w:pStyle w:val="Pieddepage"/>
      <w:tabs>
        <w:tab w:val="left" w:pos="3706"/>
      </w:tabs>
      <w:ind w:right="360"/>
      <w:rPr>
        <w:sz w:val="20"/>
        <w:szCs w:val="20"/>
      </w:rPr>
    </w:pPr>
    <w:r>
      <w:rPr>
        <w:sz w:val="20"/>
        <w:szCs w:val="20"/>
      </w:rPr>
      <w:t>SEZEO – COMITE SYNDICAL du 17/11/2016</w:t>
    </w:r>
    <w:r w:rsidRPr="00323475">
      <w:rPr>
        <w:sz w:val="20"/>
        <w:szCs w:val="20"/>
      </w:rPr>
      <w:t>— Note de présentation</w:t>
    </w:r>
    <w:r w:rsidRPr="00323475">
      <w:rPr>
        <w:sz w:val="20"/>
        <w:szCs w:val="20"/>
      </w:rPr>
      <w:tab/>
    </w:r>
    <w:r w:rsidRPr="00323475">
      <w:rPr>
        <w:sz w:val="20"/>
        <w:szCs w:val="20"/>
      </w:rPr>
      <w:tab/>
    </w:r>
    <w:r w:rsidRPr="00323475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A3D722" w14:textId="77777777" w:rsidR="002C5364" w:rsidRDefault="002C5364">
      <w:r>
        <w:separator/>
      </w:r>
    </w:p>
  </w:footnote>
  <w:footnote w:type="continuationSeparator" w:id="0">
    <w:p w14:paraId="722C1642" w14:textId="77777777" w:rsidR="002C5364" w:rsidRDefault="002C5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D52365"/>
    <w:multiLevelType w:val="hybridMultilevel"/>
    <w:tmpl w:val="CC44CD94"/>
    <w:lvl w:ilvl="0" w:tplc="EB7A6122">
      <w:numFmt w:val="bullet"/>
      <w:lvlText w:val="-"/>
      <w:lvlJc w:val="left"/>
      <w:pPr>
        <w:ind w:left="720" w:hanging="360"/>
      </w:pPr>
      <w:rPr>
        <w:rFonts w:ascii="Gill Sans" w:eastAsiaTheme="minorEastAsia" w:hAnsi="Gill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25F90"/>
    <w:multiLevelType w:val="hybridMultilevel"/>
    <w:tmpl w:val="30A8E2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07CCB"/>
    <w:multiLevelType w:val="hybridMultilevel"/>
    <w:tmpl w:val="8182E0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27777C"/>
    <w:multiLevelType w:val="hybridMultilevel"/>
    <w:tmpl w:val="61FA43FA"/>
    <w:lvl w:ilvl="0" w:tplc="2528D47E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872C88"/>
    <w:multiLevelType w:val="hybridMultilevel"/>
    <w:tmpl w:val="1CA653DC"/>
    <w:lvl w:ilvl="0" w:tplc="DD884144">
      <w:numFmt w:val="bullet"/>
      <w:lvlText w:val="-"/>
      <w:lvlJc w:val="left"/>
      <w:pPr>
        <w:ind w:left="720" w:hanging="360"/>
      </w:pPr>
      <w:rPr>
        <w:rFonts w:ascii="Times" w:eastAsia="ヒラギノ角ゴ Pro W3" w:hAnsi="Times" w:cs="Time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2C718C"/>
    <w:multiLevelType w:val="hybridMultilevel"/>
    <w:tmpl w:val="7CCABA54"/>
    <w:lvl w:ilvl="0" w:tplc="2528D47E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7870DD"/>
    <w:multiLevelType w:val="hybridMultilevel"/>
    <w:tmpl w:val="59F6C2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720D74"/>
    <w:multiLevelType w:val="multilevel"/>
    <w:tmpl w:val="1D4C777E"/>
    <w:name w:val="WWNum22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2.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2.%3.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2.%3.%4.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2.%3.%4.%5.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>
    <w:nsid w:val="19B9136F"/>
    <w:multiLevelType w:val="hybridMultilevel"/>
    <w:tmpl w:val="59F6C2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CA18E5"/>
    <w:multiLevelType w:val="hybridMultilevel"/>
    <w:tmpl w:val="2A346E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FE2243"/>
    <w:multiLevelType w:val="hybridMultilevel"/>
    <w:tmpl w:val="3C9CBE5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A37EF0"/>
    <w:multiLevelType w:val="hybridMultilevel"/>
    <w:tmpl w:val="244CFE68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E77C3E"/>
    <w:multiLevelType w:val="hybridMultilevel"/>
    <w:tmpl w:val="BFC21F10"/>
    <w:lvl w:ilvl="0" w:tplc="1C5C571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774E8A"/>
    <w:multiLevelType w:val="hybridMultilevel"/>
    <w:tmpl w:val="59F6C2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6D2815"/>
    <w:multiLevelType w:val="hybridMultilevel"/>
    <w:tmpl w:val="8DCEBF20"/>
    <w:lvl w:ilvl="0" w:tplc="C9FE9FB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874D97"/>
    <w:multiLevelType w:val="hybridMultilevel"/>
    <w:tmpl w:val="926CBCFC"/>
    <w:lvl w:ilvl="0" w:tplc="9942209E">
      <w:start w:val="5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46553E"/>
    <w:multiLevelType w:val="hybridMultilevel"/>
    <w:tmpl w:val="3FAAEF16"/>
    <w:lvl w:ilvl="0" w:tplc="1E3A156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055346"/>
    <w:multiLevelType w:val="hybridMultilevel"/>
    <w:tmpl w:val="7EF8705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620181"/>
    <w:multiLevelType w:val="hybridMultilevel"/>
    <w:tmpl w:val="861672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551A2"/>
    <w:multiLevelType w:val="hybridMultilevel"/>
    <w:tmpl w:val="47B42F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3D7043"/>
    <w:multiLevelType w:val="hybridMultilevel"/>
    <w:tmpl w:val="6D32921A"/>
    <w:lvl w:ilvl="0" w:tplc="6024B1F4">
      <w:start w:val="2"/>
      <w:numFmt w:val="bullet"/>
      <w:lvlText w:val="-"/>
      <w:lvlJc w:val="left"/>
      <w:pPr>
        <w:ind w:left="720" w:hanging="360"/>
      </w:pPr>
      <w:rPr>
        <w:rFonts w:ascii="Times" w:eastAsia="ヒラギノ角ゴ Pro W3" w:hAnsi="Times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4778BC"/>
    <w:multiLevelType w:val="hybridMultilevel"/>
    <w:tmpl w:val="8B887E3E"/>
    <w:lvl w:ilvl="0" w:tplc="562EBE64">
      <w:start w:val="1"/>
      <w:numFmt w:val="bullet"/>
      <w:lvlText w:val="-"/>
      <w:lvlJc w:val="left"/>
      <w:pPr>
        <w:ind w:left="720" w:hanging="360"/>
      </w:pPr>
      <w:rPr>
        <w:rFonts w:ascii="Times" w:eastAsia="ヒラギノ角ゴ Pro W3" w:hAnsi="Times" w:cs="Time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8251CD"/>
    <w:multiLevelType w:val="hybridMultilevel"/>
    <w:tmpl w:val="367C7D12"/>
    <w:lvl w:ilvl="0" w:tplc="DAFC7434">
      <w:numFmt w:val="bullet"/>
      <w:lvlText w:val="-"/>
      <w:lvlJc w:val="left"/>
      <w:pPr>
        <w:ind w:left="0" w:firstLine="851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BA27E9"/>
    <w:multiLevelType w:val="hybridMultilevel"/>
    <w:tmpl w:val="26D6308C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CB69D4"/>
    <w:multiLevelType w:val="hybridMultilevel"/>
    <w:tmpl w:val="553A16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5504EF"/>
    <w:multiLevelType w:val="hybridMultilevel"/>
    <w:tmpl w:val="59F6C2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AD1B98"/>
    <w:multiLevelType w:val="hybridMultilevel"/>
    <w:tmpl w:val="791C88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4902B2"/>
    <w:multiLevelType w:val="hybridMultilevel"/>
    <w:tmpl w:val="DC3A2ABA"/>
    <w:lvl w:ilvl="0" w:tplc="857686AC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9">
    <w:nsid w:val="694124F8"/>
    <w:multiLevelType w:val="hybridMultilevel"/>
    <w:tmpl w:val="F7DAEF62"/>
    <w:lvl w:ilvl="0" w:tplc="9A36988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9C4764"/>
    <w:multiLevelType w:val="hybridMultilevel"/>
    <w:tmpl w:val="9FD409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6E5E4D"/>
    <w:multiLevelType w:val="hybridMultilevel"/>
    <w:tmpl w:val="59F6C2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FF57F0"/>
    <w:multiLevelType w:val="hybridMultilevel"/>
    <w:tmpl w:val="C45A5D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8F051B"/>
    <w:multiLevelType w:val="hybridMultilevel"/>
    <w:tmpl w:val="CC8E1922"/>
    <w:lvl w:ilvl="0" w:tplc="7DEEBA3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E5009F"/>
    <w:multiLevelType w:val="hybridMultilevel"/>
    <w:tmpl w:val="E14EF5E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6"/>
  </w:num>
  <w:num w:numId="3">
    <w:abstractNumId w:val="3"/>
  </w:num>
  <w:num w:numId="4">
    <w:abstractNumId w:val="2"/>
  </w:num>
  <w:num w:numId="5">
    <w:abstractNumId w:val="21"/>
  </w:num>
  <w:num w:numId="6">
    <w:abstractNumId w:val="12"/>
  </w:num>
  <w:num w:numId="7">
    <w:abstractNumId w:val="19"/>
  </w:num>
  <w:num w:numId="8">
    <w:abstractNumId w:val="30"/>
  </w:num>
  <w:num w:numId="9">
    <w:abstractNumId w:val="22"/>
  </w:num>
  <w:num w:numId="10">
    <w:abstractNumId w:val="5"/>
  </w:num>
  <w:num w:numId="11">
    <w:abstractNumId w:val="17"/>
  </w:num>
  <w:num w:numId="12">
    <w:abstractNumId w:val="1"/>
  </w:num>
  <w:num w:numId="13">
    <w:abstractNumId w:val="13"/>
  </w:num>
  <w:num w:numId="14">
    <w:abstractNumId w:val="33"/>
  </w:num>
  <w:num w:numId="15">
    <w:abstractNumId w:val="34"/>
  </w:num>
  <w:num w:numId="16">
    <w:abstractNumId w:val="29"/>
  </w:num>
  <w:num w:numId="17">
    <w:abstractNumId w:val="18"/>
  </w:num>
  <w:num w:numId="18">
    <w:abstractNumId w:val="11"/>
  </w:num>
  <w:num w:numId="19">
    <w:abstractNumId w:val="28"/>
  </w:num>
  <w:num w:numId="20">
    <w:abstractNumId w:val="15"/>
  </w:num>
  <w:num w:numId="21">
    <w:abstractNumId w:val="23"/>
  </w:num>
  <w:num w:numId="22">
    <w:abstractNumId w:val="6"/>
  </w:num>
  <w:num w:numId="23">
    <w:abstractNumId w:val="4"/>
  </w:num>
  <w:num w:numId="24">
    <w:abstractNumId w:val="10"/>
  </w:num>
  <w:num w:numId="25">
    <w:abstractNumId w:val="24"/>
  </w:num>
  <w:num w:numId="26">
    <w:abstractNumId w:val="20"/>
  </w:num>
  <w:num w:numId="27">
    <w:abstractNumId w:val="32"/>
  </w:num>
  <w:num w:numId="28">
    <w:abstractNumId w:val="27"/>
  </w:num>
  <w:num w:numId="29">
    <w:abstractNumId w:val="31"/>
  </w:num>
  <w:num w:numId="30">
    <w:abstractNumId w:val="9"/>
  </w:num>
  <w:num w:numId="31">
    <w:abstractNumId w:val="26"/>
  </w:num>
  <w:num w:numId="32">
    <w:abstractNumId w:val="14"/>
  </w:num>
  <w:num w:numId="3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C06"/>
    <w:rsid w:val="00016F28"/>
    <w:rsid w:val="00027A77"/>
    <w:rsid w:val="00037724"/>
    <w:rsid w:val="000378DB"/>
    <w:rsid w:val="00037C23"/>
    <w:rsid w:val="00057E40"/>
    <w:rsid w:val="00062E70"/>
    <w:rsid w:val="00065D2F"/>
    <w:rsid w:val="00086AC6"/>
    <w:rsid w:val="000B5BA6"/>
    <w:rsid w:val="000B60F5"/>
    <w:rsid w:val="000D0D87"/>
    <w:rsid w:val="000D52FE"/>
    <w:rsid w:val="000D5B27"/>
    <w:rsid w:val="001246F7"/>
    <w:rsid w:val="00127026"/>
    <w:rsid w:val="001701EB"/>
    <w:rsid w:val="00175342"/>
    <w:rsid w:val="001964CD"/>
    <w:rsid w:val="001A2087"/>
    <w:rsid w:val="001A48D8"/>
    <w:rsid w:val="001A6160"/>
    <w:rsid w:val="001B30EE"/>
    <w:rsid w:val="001B62E4"/>
    <w:rsid w:val="001B6F2B"/>
    <w:rsid w:val="001C2267"/>
    <w:rsid w:val="001C52DC"/>
    <w:rsid w:val="001D77C3"/>
    <w:rsid w:val="001E1E04"/>
    <w:rsid w:val="001E4736"/>
    <w:rsid w:val="001F12BB"/>
    <w:rsid w:val="001F7994"/>
    <w:rsid w:val="002011C8"/>
    <w:rsid w:val="00203CE5"/>
    <w:rsid w:val="00206633"/>
    <w:rsid w:val="00206A63"/>
    <w:rsid w:val="002173A6"/>
    <w:rsid w:val="00242D2A"/>
    <w:rsid w:val="00244331"/>
    <w:rsid w:val="00247136"/>
    <w:rsid w:val="00247BF5"/>
    <w:rsid w:val="00251EDB"/>
    <w:rsid w:val="00253D5A"/>
    <w:rsid w:val="00260864"/>
    <w:rsid w:val="00262EEC"/>
    <w:rsid w:val="002727D7"/>
    <w:rsid w:val="00273D6B"/>
    <w:rsid w:val="00276A40"/>
    <w:rsid w:val="00282B51"/>
    <w:rsid w:val="00283779"/>
    <w:rsid w:val="002860D8"/>
    <w:rsid w:val="002A1709"/>
    <w:rsid w:val="002B4B05"/>
    <w:rsid w:val="002C32E6"/>
    <w:rsid w:val="002C5364"/>
    <w:rsid w:val="002D3D64"/>
    <w:rsid w:val="002E330F"/>
    <w:rsid w:val="002F7FEF"/>
    <w:rsid w:val="00303D84"/>
    <w:rsid w:val="0030690A"/>
    <w:rsid w:val="00323475"/>
    <w:rsid w:val="00325106"/>
    <w:rsid w:val="003361C1"/>
    <w:rsid w:val="00336573"/>
    <w:rsid w:val="00336FAC"/>
    <w:rsid w:val="00337FEE"/>
    <w:rsid w:val="00340C5E"/>
    <w:rsid w:val="00350E41"/>
    <w:rsid w:val="0036670E"/>
    <w:rsid w:val="00372DFE"/>
    <w:rsid w:val="00375B43"/>
    <w:rsid w:val="00381C91"/>
    <w:rsid w:val="003946B7"/>
    <w:rsid w:val="00394BBA"/>
    <w:rsid w:val="003A1E72"/>
    <w:rsid w:val="003A519F"/>
    <w:rsid w:val="003C398B"/>
    <w:rsid w:val="003C3FB8"/>
    <w:rsid w:val="003C6BB2"/>
    <w:rsid w:val="003D0211"/>
    <w:rsid w:val="003D07EB"/>
    <w:rsid w:val="003D17B7"/>
    <w:rsid w:val="003D53B3"/>
    <w:rsid w:val="003E1212"/>
    <w:rsid w:val="003E471A"/>
    <w:rsid w:val="003F1515"/>
    <w:rsid w:val="003F33E2"/>
    <w:rsid w:val="003F6C6A"/>
    <w:rsid w:val="00400D8C"/>
    <w:rsid w:val="00401282"/>
    <w:rsid w:val="00405C70"/>
    <w:rsid w:val="00414F65"/>
    <w:rsid w:val="00421C32"/>
    <w:rsid w:val="0042586D"/>
    <w:rsid w:val="004266E6"/>
    <w:rsid w:val="00442CD8"/>
    <w:rsid w:val="0045002B"/>
    <w:rsid w:val="00453AFA"/>
    <w:rsid w:val="00456369"/>
    <w:rsid w:val="00462A5C"/>
    <w:rsid w:val="00473DCA"/>
    <w:rsid w:val="00475EF0"/>
    <w:rsid w:val="00476E9B"/>
    <w:rsid w:val="00490A65"/>
    <w:rsid w:val="00491ED5"/>
    <w:rsid w:val="004A314C"/>
    <w:rsid w:val="004A4530"/>
    <w:rsid w:val="004B2263"/>
    <w:rsid w:val="004B4D10"/>
    <w:rsid w:val="004B54B4"/>
    <w:rsid w:val="004C3DBE"/>
    <w:rsid w:val="004C6618"/>
    <w:rsid w:val="004E22D7"/>
    <w:rsid w:val="004F0689"/>
    <w:rsid w:val="004F115B"/>
    <w:rsid w:val="00502B38"/>
    <w:rsid w:val="00512DFB"/>
    <w:rsid w:val="00516C5F"/>
    <w:rsid w:val="005254A7"/>
    <w:rsid w:val="00530486"/>
    <w:rsid w:val="00531B3C"/>
    <w:rsid w:val="00531D26"/>
    <w:rsid w:val="0054061E"/>
    <w:rsid w:val="0054553E"/>
    <w:rsid w:val="00552731"/>
    <w:rsid w:val="0055582C"/>
    <w:rsid w:val="00562793"/>
    <w:rsid w:val="0056440A"/>
    <w:rsid w:val="0056780D"/>
    <w:rsid w:val="005705E3"/>
    <w:rsid w:val="0057222D"/>
    <w:rsid w:val="00575F74"/>
    <w:rsid w:val="00597E58"/>
    <w:rsid w:val="005A3013"/>
    <w:rsid w:val="005C012F"/>
    <w:rsid w:val="005C02AF"/>
    <w:rsid w:val="005D394B"/>
    <w:rsid w:val="005D7280"/>
    <w:rsid w:val="005F0342"/>
    <w:rsid w:val="0060358B"/>
    <w:rsid w:val="0060448F"/>
    <w:rsid w:val="00611CB5"/>
    <w:rsid w:val="00613A11"/>
    <w:rsid w:val="00613C42"/>
    <w:rsid w:val="00614939"/>
    <w:rsid w:val="006149A2"/>
    <w:rsid w:val="00616E76"/>
    <w:rsid w:val="006216E4"/>
    <w:rsid w:val="00624986"/>
    <w:rsid w:val="00624B55"/>
    <w:rsid w:val="006373D3"/>
    <w:rsid w:val="006411E0"/>
    <w:rsid w:val="006577C5"/>
    <w:rsid w:val="00664E8D"/>
    <w:rsid w:val="00670897"/>
    <w:rsid w:val="00685C40"/>
    <w:rsid w:val="00693F45"/>
    <w:rsid w:val="00696E4B"/>
    <w:rsid w:val="006A2744"/>
    <w:rsid w:val="006C5DD4"/>
    <w:rsid w:val="006D3FE5"/>
    <w:rsid w:val="006E2556"/>
    <w:rsid w:val="006E3ED2"/>
    <w:rsid w:val="006E492A"/>
    <w:rsid w:val="006F3B0A"/>
    <w:rsid w:val="007106E1"/>
    <w:rsid w:val="007126D0"/>
    <w:rsid w:val="007131BA"/>
    <w:rsid w:val="0071783B"/>
    <w:rsid w:val="00727092"/>
    <w:rsid w:val="007272E0"/>
    <w:rsid w:val="0075631B"/>
    <w:rsid w:val="00757E99"/>
    <w:rsid w:val="00764EB0"/>
    <w:rsid w:val="00767592"/>
    <w:rsid w:val="00785DA3"/>
    <w:rsid w:val="00790687"/>
    <w:rsid w:val="0079460E"/>
    <w:rsid w:val="007A76E7"/>
    <w:rsid w:val="007B6579"/>
    <w:rsid w:val="007C605B"/>
    <w:rsid w:val="007D4ADB"/>
    <w:rsid w:val="007E223C"/>
    <w:rsid w:val="007F28B8"/>
    <w:rsid w:val="008033C9"/>
    <w:rsid w:val="00805999"/>
    <w:rsid w:val="00821E39"/>
    <w:rsid w:val="00822187"/>
    <w:rsid w:val="00822BC3"/>
    <w:rsid w:val="00832EFE"/>
    <w:rsid w:val="00840C69"/>
    <w:rsid w:val="0084307A"/>
    <w:rsid w:val="008524F4"/>
    <w:rsid w:val="00854F84"/>
    <w:rsid w:val="008653FC"/>
    <w:rsid w:val="00873A65"/>
    <w:rsid w:val="00874BE3"/>
    <w:rsid w:val="008B4643"/>
    <w:rsid w:val="008B55E3"/>
    <w:rsid w:val="008C50E7"/>
    <w:rsid w:val="008E15A2"/>
    <w:rsid w:val="008E1A1A"/>
    <w:rsid w:val="008E60E4"/>
    <w:rsid w:val="008E6FE1"/>
    <w:rsid w:val="00904600"/>
    <w:rsid w:val="00911385"/>
    <w:rsid w:val="00911A4D"/>
    <w:rsid w:val="009215CD"/>
    <w:rsid w:val="00921F7B"/>
    <w:rsid w:val="00922A97"/>
    <w:rsid w:val="00922E6C"/>
    <w:rsid w:val="00934735"/>
    <w:rsid w:val="009368D9"/>
    <w:rsid w:val="00940B46"/>
    <w:rsid w:val="00954F50"/>
    <w:rsid w:val="0097007F"/>
    <w:rsid w:val="00973E0A"/>
    <w:rsid w:val="00975391"/>
    <w:rsid w:val="00977173"/>
    <w:rsid w:val="00981F4F"/>
    <w:rsid w:val="00991909"/>
    <w:rsid w:val="0099470F"/>
    <w:rsid w:val="009A231A"/>
    <w:rsid w:val="009A481C"/>
    <w:rsid w:val="009B72D8"/>
    <w:rsid w:val="009C3DB7"/>
    <w:rsid w:val="009E03B2"/>
    <w:rsid w:val="009E6BEB"/>
    <w:rsid w:val="009E72A9"/>
    <w:rsid w:val="009F02C8"/>
    <w:rsid w:val="009F4BE0"/>
    <w:rsid w:val="009F60C7"/>
    <w:rsid w:val="00A14160"/>
    <w:rsid w:val="00A212ED"/>
    <w:rsid w:val="00A257FB"/>
    <w:rsid w:val="00A32A7D"/>
    <w:rsid w:val="00A3360D"/>
    <w:rsid w:val="00A57214"/>
    <w:rsid w:val="00A62D1F"/>
    <w:rsid w:val="00A64EEF"/>
    <w:rsid w:val="00A71D13"/>
    <w:rsid w:val="00A815C1"/>
    <w:rsid w:val="00AA0F3B"/>
    <w:rsid w:val="00AB2B9F"/>
    <w:rsid w:val="00AB60E9"/>
    <w:rsid w:val="00AC0648"/>
    <w:rsid w:val="00AC361C"/>
    <w:rsid w:val="00AE1081"/>
    <w:rsid w:val="00AF326E"/>
    <w:rsid w:val="00B006CC"/>
    <w:rsid w:val="00B1484A"/>
    <w:rsid w:val="00B1612F"/>
    <w:rsid w:val="00B20D60"/>
    <w:rsid w:val="00B36A00"/>
    <w:rsid w:val="00B41ACE"/>
    <w:rsid w:val="00B42998"/>
    <w:rsid w:val="00B4561E"/>
    <w:rsid w:val="00B47498"/>
    <w:rsid w:val="00B57AD4"/>
    <w:rsid w:val="00B66C29"/>
    <w:rsid w:val="00B72C00"/>
    <w:rsid w:val="00B841B4"/>
    <w:rsid w:val="00B94575"/>
    <w:rsid w:val="00BA11ED"/>
    <w:rsid w:val="00BB13D1"/>
    <w:rsid w:val="00BB6600"/>
    <w:rsid w:val="00BC12BA"/>
    <w:rsid w:val="00BC141A"/>
    <w:rsid w:val="00BC2100"/>
    <w:rsid w:val="00BC7FBF"/>
    <w:rsid w:val="00BE01B0"/>
    <w:rsid w:val="00BE609C"/>
    <w:rsid w:val="00BE7BD2"/>
    <w:rsid w:val="00C06E5C"/>
    <w:rsid w:val="00C10E39"/>
    <w:rsid w:val="00C40649"/>
    <w:rsid w:val="00C4597D"/>
    <w:rsid w:val="00C459AF"/>
    <w:rsid w:val="00C51121"/>
    <w:rsid w:val="00C56490"/>
    <w:rsid w:val="00C56AC3"/>
    <w:rsid w:val="00C74CC6"/>
    <w:rsid w:val="00C754EF"/>
    <w:rsid w:val="00C85FD2"/>
    <w:rsid w:val="00C90898"/>
    <w:rsid w:val="00C91C29"/>
    <w:rsid w:val="00C9513F"/>
    <w:rsid w:val="00CA0078"/>
    <w:rsid w:val="00CD72D5"/>
    <w:rsid w:val="00CE5220"/>
    <w:rsid w:val="00CF4624"/>
    <w:rsid w:val="00CF46F9"/>
    <w:rsid w:val="00D05B39"/>
    <w:rsid w:val="00D07E74"/>
    <w:rsid w:val="00D14A65"/>
    <w:rsid w:val="00D241E3"/>
    <w:rsid w:val="00D3351A"/>
    <w:rsid w:val="00D35D7A"/>
    <w:rsid w:val="00D41802"/>
    <w:rsid w:val="00D72223"/>
    <w:rsid w:val="00D73106"/>
    <w:rsid w:val="00D74D09"/>
    <w:rsid w:val="00DA4203"/>
    <w:rsid w:val="00DC6142"/>
    <w:rsid w:val="00DD2E59"/>
    <w:rsid w:val="00DD7A3F"/>
    <w:rsid w:val="00DE30B2"/>
    <w:rsid w:val="00DE3212"/>
    <w:rsid w:val="00DF15FD"/>
    <w:rsid w:val="00DF2F48"/>
    <w:rsid w:val="00DF62DE"/>
    <w:rsid w:val="00DF7CCB"/>
    <w:rsid w:val="00E07F73"/>
    <w:rsid w:val="00E11526"/>
    <w:rsid w:val="00E13A7B"/>
    <w:rsid w:val="00E24D8D"/>
    <w:rsid w:val="00E31C94"/>
    <w:rsid w:val="00E531E2"/>
    <w:rsid w:val="00E843DD"/>
    <w:rsid w:val="00E85DAD"/>
    <w:rsid w:val="00E87C98"/>
    <w:rsid w:val="00E90AF2"/>
    <w:rsid w:val="00E97106"/>
    <w:rsid w:val="00EA35C7"/>
    <w:rsid w:val="00EA4D22"/>
    <w:rsid w:val="00ED06E3"/>
    <w:rsid w:val="00ED1E9D"/>
    <w:rsid w:val="00EE325B"/>
    <w:rsid w:val="00EE3BAF"/>
    <w:rsid w:val="00EE7DF3"/>
    <w:rsid w:val="00EF71FB"/>
    <w:rsid w:val="00F03D27"/>
    <w:rsid w:val="00F05D58"/>
    <w:rsid w:val="00F0662B"/>
    <w:rsid w:val="00F1630D"/>
    <w:rsid w:val="00F21D96"/>
    <w:rsid w:val="00F244BD"/>
    <w:rsid w:val="00F316C8"/>
    <w:rsid w:val="00F33529"/>
    <w:rsid w:val="00F36C4E"/>
    <w:rsid w:val="00F410B0"/>
    <w:rsid w:val="00F445F1"/>
    <w:rsid w:val="00F44FBF"/>
    <w:rsid w:val="00F66BAB"/>
    <w:rsid w:val="00F73E35"/>
    <w:rsid w:val="00F920B6"/>
    <w:rsid w:val="00F965A8"/>
    <w:rsid w:val="00F968C8"/>
    <w:rsid w:val="00F97F17"/>
    <w:rsid w:val="00FA4CC5"/>
    <w:rsid w:val="00FA5514"/>
    <w:rsid w:val="00FA7F67"/>
    <w:rsid w:val="00FB30CC"/>
    <w:rsid w:val="00FC1C06"/>
    <w:rsid w:val="00FD1429"/>
    <w:rsid w:val="00FD416C"/>
    <w:rsid w:val="00FE2FBC"/>
    <w:rsid w:val="00FE3448"/>
    <w:rsid w:val="00FE6ECE"/>
    <w:rsid w:val="00FF0D27"/>
    <w:rsid w:val="00FF5001"/>
    <w:rsid w:val="00FF7B06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587D0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FE5"/>
    <w:pPr>
      <w:widowControl w:val="0"/>
      <w:suppressAutoHyphens/>
    </w:pPr>
    <w:rPr>
      <w:rFonts w:ascii="Times" w:eastAsia="ヒラギノ角ゴ Pro W3" w:hAnsi="Times" w:cs="Times"/>
      <w:color w:val="000000"/>
      <w:kern w:val="1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DefaultParagraphFont1">
    <w:name w:val="Default Paragraph Font1"/>
    <w:uiPriority w:val="99"/>
    <w:rsid w:val="006D3FE5"/>
  </w:style>
  <w:style w:type="character" w:customStyle="1" w:styleId="WW8Num1z0">
    <w:name w:val="WW8Num1z0"/>
    <w:uiPriority w:val="99"/>
    <w:rsid w:val="006D3FE5"/>
  </w:style>
  <w:style w:type="character" w:customStyle="1" w:styleId="WW8Num1z1">
    <w:name w:val="WW8Num1z1"/>
    <w:uiPriority w:val="99"/>
    <w:rsid w:val="006D3FE5"/>
  </w:style>
  <w:style w:type="character" w:customStyle="1" w:styleId="WW8Num1z2">
    <w:name w:val="WW8Num1z2"/>
    <w:uiPriority w:val="99"/>
    <w:rsid w:val="006D3FE5"/>
  </w:style>
  <w:style w:type="character" w:customStyle="1" w:styleId="WW8Num1z3">
    <w:name w:val="WW8Num1z3"/>
    <w:uiPriority w:val="99"/>
    <w:rsid w:val="006D3FE5"/>
  </w:style>
  <w:style w:type="character" w:customStyle="1" w:styleId="WW8Num1z4">
    <w:name w:val="WW8Num1z4"/>
    <w:uiPriority w:val="99"/>
    <w:rsid w:val="006D3FE5"/>
  </w:style>
  <w:style w:type="character" w:customStyle="1" w:styleId="WW8Num1z5">
    <w:name w:val="WW8Num1z5"/>
    <w:uiPriority w:val="99"/>
    <w:rsid w:val="006D3FE5"/>
  </w:style>
  <w:style w:type="character" w:customStyle="1" w:styleId="WW8Num1z6">
    <w:name w:val="WW8Num1z6"/>
    <w:uiPriority w:val="99"/>
    <w:rsid w:val="006D3FE5"/>
  </w:style>
  <w:style w:type="character" w:customStyle="1" w:styleId="WW8Num1z7">
    <w:name w:val="WW8Num1z7"/>
    <w:uiPriority w:val="99"/>
    <w:rsid w:val="006D3FE5"/>
  </w:style>
  <w:style w:type="character" w:customStyle="1" w:styleId="WW8Num1z8">
    <w:name w:val="WW8Num1z8"/>
    <w:uiPriority w:val="99"/>
    <w:rsid w:val="006D3FE5"/>
  </w:style>
  <w:style w:type="character" w:customStyle="1" w:styleId="WW8Num2z0">
    <w:name w:val="WW8Num2z0"/>
    <w:uiPriority w:val="99"/>
    <w:rsid w:val="006D3FE5"/>
    <w:rPr>
      <w:rFonts w:ascii="Symbol" w:hAnsi="Symbol"/>
    </w:rPr>
  </w:style>
  <w:style w:type="character" w:customStyle="1" w:styleId="WW8Num2z1">
    <w:name w:val="WW8Num2z1"/>
    <w:uiPriority w:val="99"/>
    <w:rsid w:val="006D3FE5"/>
    <w:rPr>
      <w:rFonts w:ascii="Courier New" w:hAnsi="Courier New"/>
    </w:rPr>
  </w:style>
  <w:style w:type="character" w:customStyle="1" w:styleId="WW8Num2z2">
    <w:name w:val="WW8Num2z2"/>
    <w:uiPriority w:val="99"/>
    <w:rsid w:val="006D3FE5"/>
    <w:rPr>
      <w:rFonts w:ascii="Wingdings" w:hAnsi="Wingdings"/>
    </w:rPr>
  </w:style>
  <w:style w:type="character" w:customStyle="1" w:styleId="WW8Num3z0">
    <w:name w:val="WW8Num3z0"/>
    <w:uiPriority w:val="99"/>
    <w:rsid w:val="006D3FE5"/>
    <w:rPr>
      <w:rFonts w:ascii="Calibri" w:hAnsi="Calibri"/>
    </w:rPr>
  </w:style>
  <w:style w:type="character" w:customStyle="1" w:styleId="WW8Num3z1">
    <w:name w:val="WW8Num3z1"/>
    <w:uiPriority w:val="99"/>
    <w:rsid w:val="006D3FE5"/>
    <w:rPr>
      <w:rFonts w:ascii="Courier New" w:hAnsi="Courier New"/>
    </w:rPr>
  </w:style>
  <w:style w:type="character" w:customStyle="1" w:styleId="WW8Num3z2">
    <w:name w:val="WW8Num3z2"/>
    <w:uiPriority w:val="99"/>
    <w:rsid w:val="006D3FE5"/>
    <w:rPr>
      <w:rFonts w:ascii="Wingdings" w:hAnsi="Wingdings"/>
    </w:rPr>
  </w:style>
  <w:style w:type="character" w:customStyle="1" w:styleId="WW8Num3z3">
    <w:name w:val="WW8Num3z3"/>
    <w:uiPriority w:val="99"/>
    <w:rsid w:val="006D3FE5"/>
    <w:rPr>
      <w:rFonts w:ascii="Symbol" w:hAnsi="Symbol"/>
    </w:rPr>
  </w:style>
  <w:style w:type="character" w:customStyle="1" w:styleId="WW8Num4z0">
    <w:name w:val="WW8Num4z0"/>
    <w:uiPriority w:val="99"/>
    <w:rsid w:val="006D3FE5"/>
    <w:rPr>
      <w:rFonts w:ascii="Symbol" w:hAnsi="Symbol"/>
    </w:rPr>
  </w:style>
  <w:style w:type="character" w:customStyle="1" w:styleId="WW8Num4z1">
    <w:name w:val="WW8Num4z1"/>
    <w:uiPriority w:val="99"/>
    <w:rsid w:val="006D3FE5"/>
    <w:rPr>
      <w:rFonts w:ascii="Courier New" w:hAnsi="Courier New"/>
    </w:rPr>
  </w:style>
  <w:style w:type="character" w:customStyle="1" w:styleId="WW8Num4z2">
    <w:name w:val="WW8Num4z2"/>
    <w:uiPriority w:val="99"/>
    <w:rsid w:val="006D3FE5"/>
    <w:rPr>
      <w:rFonts w:ascii="Wingdings" w:hAnsi="Wingdings"/>
    </w:rPr>
  </w:style>
  <w:style w:type="character" w:customStyle="1" w:styleId="WW8Num5z0">
    <w:name w:val="WW8Num5z0"/>
    <w:uiPriority w:val="99"/>
    <w:rsid w:val="006D3FE5"/>
    <w:rPr>
      <w:rFonts w:ascii="Times New Roman" w:hAnsi="Times New Roman"/>
      <w:b/>
      <w:sz w:val="24"/>
    </w:rPr>
  </w:style>
  <w:style w:type="character" w:customStyle="1" w:styleId="WW8Num5z1">
    <w:name w:val="WW8Num5z1"/>
    <w:uiPriority w:val="99"/>
    <w:rsid w:val="006D3FE5"/>
  </w:style>
  <w:style w:type="character" w:customStyle="1" w:styleId="WW8Num5z2">
    <w:name w:val="WW8Num5z2"/>
    <w:uiPriority w:val="99"/>
    <w:rsid w:val="006D3FE5"/>
  </w:style>
  <w:style w:type="character" w:customStyle="1" w:styleId="WW8Num5z3">
    <w:name w:val="WW8Num5z3"/>
    <w:uiPriority w:val="99"/>
    <w:rsid w:val="006D3FE5"/>
  </w:style>
  <w:style w:type="character" w:customStyle="1" w:styleId="WW8Num5z4">
    <w:name w:val="WW8Num5z4"/>
    <w:uiPriority w:val="99"/>
    <w:rsid w:val="006D3FE5"/>
  </w:style>
  <w:style w:type="character" w:customStyle="1" w:styleId="WW8Num5z5">
    <w:name w:val="WW8Num5z5"/>
    <w:uiPriority w:val="99"/>
    <w:rsid w:val="006D3FE5"/>
  </w:style>
  <w:style w:type="character" w:customStyle="1" w:styleId="WW8Num5z6">
    <w:name w:val="WW8Num5z6"/>
    <w:uiPriority w:val="99"/>
    <w:rsid w:val="006D3FE5"/>
  </w:style>
  <w:style w:type="character" w:customStyle="1" w:styleId="WW8Num5z7">
    <w:name w:val="WW8Num5z7"/>
    <w:uiPriority w:val="99"/>
    <w:rsid w:val="006D3FE5"/>
  </w:style>
  <w:style w:type="character" w:customStyle="1" w:styleId="WW8Num5z8">
    <w:name w:val="WW8Num5z8"/>
    <w:uiPriority w:val="99"/>
    <w:rsid w:val="006D3FE5"/>
  </w:style>
  <w:style w:type="character" w:customStyle="1" w:styleId="WW8Num6z0">
    <w:name w:val="WW8Num6z0"/>
    <w:uiPriority w:val="99"/>
    <w:rsid w:val="006D3FE5"/>
    <w:rPr>
      <w:sz w:val="28"/>
    </w:rPr>
  </w:style>
  <w:style w:type="character" w:customStyle="1" w:styleId="WW8Num6z1">
    <w:name w:val="WW8Num6z1"/>
    <w:uiPriority w:val="99"/>
    <w:rsid w:val="006D3FE5"/>
  </w:style>
  <w:style w:type="character" w:customStyle="1" w:styleId="WW8Num6z2">
    <w:name w:val="WW8Num6z2"/>
    <w:uiPriority w:val="99"/>
    <w:rsid w:val="006D3FE5"/>
  </w:style>
  <w:style w:type="character" w:customStyle="1" w:styleId="WW8Num6z3">
    <w:name w:val="WW8Num6z3"/>
    <w:uiPriority w:val="99"/>
    <w:rsid w:val="006D3FE5"/>
  </w:style>
  <w:style w:type="character" w:customStyle="1" w:styleId="WW8Num6z4">
    <w:name w:val="WW8Num6z4"/>
    <w:uiPriority w:val="99"/>
    <w:rsid w:val="006D3FE5"/>
  </w:style>
  <w:style w:type="character" w:customStyle="1" w:styleId="WW8Num6z5">
    <w:name w:val="WW8Num6z5"/>
    <w:uiPriority w:val="99"/>
    <w:rsid w:val="006D3FE5"/>
  </w:style>
  <w:style w:type="character" w:customStyle="1" w:styleId="WW8Num6z6">
    <w:name w:val="WW8Num6z6"/>
    <w:uiPriority w:val="99"/>
    <w:rsid w:val="006D3FE5"/>
  </w:style>
  <w:style w:type="character" w:customStyle="1" w:styleId="WW8Num6z7">
    <w:name w:val="WW8Num6z7"/>
    <w:uiPriority w:val="99"/>
    <w:rsid w:val="006D3FE5"/>
  </w:style>
  <w:style w:type="character" w:customStyle="1" w:styleId="WW8Num6z8">
    <w:name w:val="WW8Num6z8"/>
    <w:uiPriority w:val="99"/>
    <w:rsid w:val="006D3FE5"/>
  </w:style>
  <w:style w:type="character" w:customStyle="1" w:styleId="WW8Num7z0">
    <w:name w:val="WW8Num7z0"/>
    <w:uiPriority w:val="99"/>
    <w:rsid w:val="006D3FE5"/>
    <w:rPr>
      <w:rFonts w:ascii="Times New Roman" w:eastAsia="ヒラギノ角ゴ Pro W3" w:hAnsi="Times New Roman"/>
    </w:rPr>
  </w:style>
  <w:style w:type="character" w:customStyle="1" w:styleId="WW8Num7z1">
    <w:name w:val="WW8Num7z1"/>
    <w:uiPriority w:val="99"/>
    <w:rsid w:val="006D3FE5"/>
    <w:rPr>
      <w:rFonts w:ascii="Courier New" w:hAnsi="Courier New"/>
    </w:rPr>
  </w:style>
  <w:style w:type="character" w:customStyle="1" w:styleId="WW8Num7z2">
    <w:name w:val="WW8Num7z2"/>
    <w:uiPriority w:val="99"/>
    <w:rsid w:val="006D3FE5"/>
    <w:rPr>
      <w:rFonts w:ascii="Wingdings" w:hAnsi="Wingdings"/>
    </w:rPr>
  </w:style>
  <w:style w:type="character" w:customStyle="1" w:styleId="WW8Num7z3">
    <w:name w:val="WW8Num7z3"/>
    <w:uiPriority w:val="99"/>
    <w:rsid w:val="006D3FE5"/>
    <w:rPr>
      <w:rFonts w:ascii="Symbol" w:hAnsi="Symbol"/>
    </w:rPr>
  </w:style>
  <w:style w:type="character" w:customStyle="1" w:styleId="Policepardfaut1">
    <w:name w:val="Police par défaut1"/>
    <w:uiPriority w:val="99"/>
    <w:rsid w:val="006D3FE5"/>
  </w:style>
  <w:style w:type="character" w:customStyle="1" w:styleId="CarCar1">
    <w:name w:val="Car Car1"/>
    <w:uiPriority w:val="99"/>
    <w:rsid w:val="006D3FE5"/>
    <w:rPr>
      <w:rFonts w:ascii="Times" w:eastAsia="ヒラギノ角ゴ Pro W3" w:hAnsi="Times"/>
      <w:color w:val="000000"/>
      <w:sz w:val="24"/>
    </w:rPr>
  </w:style>
  <w:style w:type="character" w:customStyle="1" w:styleId="CarCar">
    <w:name w:val="Car Car"/>
    <w:uiPriority w:val="99"/>
    <w:rsid w:val="006D3FE5"/>
    <w:rPr>
      <w:rFonts w:ascii="Times" w:eastAsia="ヒラギノ角ゴ Pro W3" w:hAnsi="Times"/>
      <w:color w:val="000000"/>
      <w:sz w:val="24"/>
    </w:rPr>
  </w:style>
  <w:style w:type="character" w:styleId="Lienhypertexte">
    <w:name w:val="Hyperlink"/>
    <w:basedOn w:val="Policepardfaut1"/>
    <w:uiPriority w:val="99"/>
    <w:rsid w:val="006D3FE5"/>
    <w:rPr>
      <w:rFonts w:cs="Times New Roman"/>
      <w:color w:val="0000D4"/>
      <w:u w:val="single"/>
    </w:rPr>
  </w:style>
  <w:style w:type="character" w:customStyle="1" w:styleId="ListLabel1">
    <w:name w:val="ListLabel 1"/>
    <w:uiPriority w:val="99"/>
    <w:rsid w:val="006D3FE5"/>
    <w:rPr>
      <w:b/>
      <w:sz w:val="24"/>
    </w:rPr>
  </w:style>
  <w:style w:type="character" w:customStyle="1" w:styleId="ListLabel2">
    <w:name w:val="ListLabel 2"/>
    <w:uiPriority w:val="99"/>
    <w:rsid w:val="006D3FE5"/>
    <w:rPr>
      <w:b/>
    </w:rPr>
  </w:style>
  <w:style w:type="character" w:customStyle="1" w:styleId="ListLabel3">
    <w:name w:val="ListLabel 3"/>
    <w:uiPriority w:val="99"/>
    <w:rsid w:val="006D3FE5"/>
  </w:style>
  <w:style w:type="character" w:customStyle="1" w:styleId="Caractresdenumrotation">
    <w:name w:val="Caractères de numérotation"/>
    <w:uiPriority w:val="99"/>
    <w:rsid w:val="006D3FE5"/>
  </w:style>
  <w:style w:type="paragraph" w:customStyle="1" w:styleId="Titre2">
    <w:name w:val="Titre2"/>
    <w:basedOn w:val="Normal"/>
    <w:next w:val="Corpsdetexte"/>
    <w:uiPriority w:val="99"/>
    <w:rsid w:val="006D3F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6D3FE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styleId="Liste">
    <w:name w:val="List"/>
    <w:basedOn w:val="Corpsdetexte"/>
    <w:uiPriority w:val="99"/>
    <w:rsid w:val="006D3FE5"/>
    <w:rPr>
      <w:rFonts w:cs="Mangal"/>
    </w:rPr>
  </w:style>
  <w:style w:type="paragraph" w:customStyle="1" w:styleId="Lgende2">
    <w:name w:val="Légende2"/>
    <w:basedOn w:val="Normal"/>
    <w:uiPriority w:val="99"/>
    <w:rsid w:val="006D3FE5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uiPriority w:val="99"/>
    <w:rsid w:val="006D3FE5"/>
    <w:pPr>
      <w:suppressLineNumbers/>
    </w:pPr>
    <w:rPr>
      <w:rFonts w:cs="Mangal"/>
    </w:rPr>
  </w:style>
  <w:style w:type="paragraph" w:customStyle="1" w:styleId="Titre1">
    <w:name w:val="Titre1"/>
    <w:basedOn w:val="Normal"/>
    <w:uiPriority w:val="99"/>
    <w:rsid w:val="006D3F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gende1">
    <w:name w:val="Légende1"/>
    <w:basedOn w:val="Normal"/>
    <w:uiPriority w:val="99"/>
    <w:rsid w:val="006D3FE5"/>
    <w:pPr>
      <w:suppressLineNumbers/>
      <w:spacing w:before="120" w:after="120"/>
    </w:pPr>
    <w:rPr>
      <w:rFonts w:cs="Mangal"/>
      <w:i/>
      <w:iCs/>
    </w:rPr>
  </w:style>
  <w:style w:type="paragraph" w:customStyle="1" w:styleId="Corps2">
    <w:name w:val="Corps 2"/>
    <w:uiPriority w:val="99"/>
    <w:rsid w:val="006D3FE5"/>
    <w:pPr>
      <w:suppressAutoHyphens/>
    </w:pPr>
    <w:rPr>
      <w:rFonts w:ascii="Helvetica" w:eastAsia="Arial Unicode MS" w:hAnsi="Helvetica" w:cs="Arial Unicode MS"/>
      <w:color w:val="000000"/>
      <w:kern w:val="1"/>
      <w:lang w:eastAsia="ar-SA"/>
    </w:rPr>
  </w:style>
  <w:style w:type="paragraph" w:customStyle="1" w:styleId="Corps">
    <w:name w:val="Corps"/>
    <w:uiPriority w:val="99"/>
    <w:rsid w:val="006D3FE5"/>
    <w:pPr>
      <w:suppressAutoHyphens/>
      <w:spacing w:before="160" w:line="288" w:lineRule="auto"/>
    </w:pPr>
    <w:rPr>
      <w:rFonts w:ascii="Helvetica" w:eastAsia="Arial Unicode MS" w:hAnsi="Helvetica" w:cs="Arial Unicode MS"/>
      <w:color w:val="000000"/>
      <w:kern w:val="1"/>
      <w:sz w:val="24"/>
      <w:szCs w:val="24"/>
      <w:lang w:eastAsia="ar-SA"/>
    </w:rPr>
  </w:style>
  <w:style w:type="paragraph" w:customStyle="1" w:styleId="NoSpacing1">
    <w:name w:val="No Spacing1"/>
    <w:uiPriority w:val="99"/>
    <w:rsid w:val="006D3FE5"/>
    <w:pPr>
      <w:suppressAutoHyphens/>
    </w:pPr>
    <w:rPr>
      <w:rFonts w:ascii="Calibri" w:hAnsi="Calibri" w:cs="Calibri"/>
      <w:kern w:val="1"/>
      <w:lang w:eastAsia="ar-SA"/>
    </w:rPr>
  </w:style>
  <w:style w:type="paragraph" w:styleId="En-tte">
    <w:name w:val="header"/>
    <w:basedOn w:val="Normal"/>
    <w:link w:val="En-tteCar"/>
    <w:uiPriority w:val="99"/>
    <w:rsid w:val="006D3FE5"/>
    <w:pPr>
      <w:suppressLineNumbers/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styleId="Pieddepage">
    <w:name w:val="footer"/>
    <w:basedOn w:val="Normal"/>
    <w:link w:val="PieddepageCar"/>
    <w:uiPriority w:val="99"/>
    <w:rsid w:val="006D3FE5"/>
    <w:pPr>
      <w:suppressLineNumbers/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customStyle="1" w:styleId="ListParagraph1">
    <w:name w:val="List Paragraph1"/>
    <w:basedOn w:val="Normal"/>
    <w:uiPriority w:val="99"/>
    <w:rsid w:val="006D3FE5"/>
    <w:pPr>
      <w:widowControl/>
      <w:suppressAutoHyphens w:val="0"/>
      <w:ind w:left="720"/>
    </w:pPr>
    <w:rPr>
      <w:rFonts w:ascii="Times New Roman" w:eastAsia="Times New Roman" w:hAnsi="Times New Roman" w:cs="Times New Roman"/>
      <w:color w:val="00000A"/>
    </w:rPr>
  </w:style>
  <w:style w:type="paragraph" w:customStyle="1" w:styleId="ListParagraph0">
    <w:name w:val="List Paragraph0"/>
    <w:basedOn w:val="Normal"/>
    <w:uiPriority w:val="99"/>
    <w:rsid w:val="006D3FE5"/>
    <w:pPr>
      <w:widowControl/>
      <w:suppressAutoHyphens w:val="0"/>
      <w:spacing w:after="200" w:line="276" w:lineRule="auto"/>
      <w:ind w:left="720"/>
    </w:pPr>
    <w:rPr>
      <w:rFonts w:ascii="Cambria" w:eastAsia="Times New Roman" w:hAnsi="Cambria" w:cs="Times New Roman"/>
      <w:color w:val="00000A"/>
      <w:sz w:val="22"/>
      <w:szCs w:val="22"/>
    </w:rPr>
  </w:style>
  <w:style w:type="paragraph" w:customStyle="1" w:styleId="BalloonText1">
    <w:name w:val="Balloon Text1"/>
    <w:basedOn w:val="Normal"/>
    <w:uiPriority w:val="99"/>
    <w:rsid w:val="006D3FE5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uiPriority w:val="99"/>
    <w:rsid w:val="001F7994"/>
    <w:rPr>
      <w:rFonts w:cs="Times New Roman"/>
    </w:rPr>
  </w:style>
  <w:style w:type="paragraph" w:styleId="NormalWeb">
    <w:name w:val="Normal (Web)"/>
    <w:basedOn w:val="Normal"/>
    <w:uiPriority w:val="99"/>
    <w:rsid w:val="001A6160"/>
    <w:pPr>
      <w:widowControl/>
      <w:suppressAutoHyphens w:val="0"/>
      <w:spacing w:before="100" w:beforeAutospacing="1" w:after="100" w:afterAutospacing="1"/>
    </w:pPr>
    <w:rPr>
      <w:rFonts w:ascii="Times New Roman" w:eastAsia="MS Mincho" w:hAnsi="Times New Roman" w:cs="Times New Roman"/>
      <w:color w:val="auto"/>
      <w:kern w:val="0"/>
      <w:lang w:eastAsia="ja-JP"/>
    </w:rPr>
  </w:style>
  <w:style w:type="character" w:customStyle="1" w:styleId="apple-converted-space">
    <w:name w:val="apple-converted-space"/>
    <w:basedOn w:val="Policepardfaut"/>
    <w:uiPriority w:val="99"/>
    <w:rsid w:val="001A6160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662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662B"/>
    <w:rPr>
      <w:rFonts w:ascii="Lucida Grande" w:eastAsia="ヒラギノ角ゴ Pro W3" w:hAnsi="Lucida Grande" w:cs="Lucida Grande"/>
      <w:color w:val="000000"/>
      <w:kern w:val="1"/>
      <w:sz w:val="18"/>
      <w:szCs w:val="18"/>
      <w:lang w:eastAsia="ar-SA"/>
    </w:rPr>
  </w:style>
  <w:style w:type="paragraph" w:styleId="Paragraphedeliste">
    <w:name w:val="List Paragraph"/>
    <w:basedOn w:val="Normal"/>
    <w:uiPriority w:val="34"/>
    <w:qFormat/>
    <w:rsid w:val="00FE6ECE"/>
    <w:pPr>
      <w:ind w:left="720"/>
      <w:contextualSpacing/>
    </w:pPr>
  </w:style>
  <w:style w:type="table" w:styleId="Grille">
    <w:name w:val="Table Grid"/>
    <w:basedOn w:val="TableauNormal"/>
    <w:uiPriority w:val="59"/>
    <w:locked/>
    <w:rsid w:val="00C564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locked/>
    <w:rsid w:val="00EA35C7"/>
    <w:rPr>
      <w:b/>
      <w:bCs/>
    </w:rPr>
  </w:style>
  <w:style w:type="paragraph" w:customStyle="1" w:styleId="Ontvotladelib">
    <w:name w:val="Ont voté la delib"/>
    <w:basedOn w:val="Normal"/>
    <w:rsid w:val="00282B51"/>
    <w:pPr>
      <w:widowControl/>
      <w:suppressAutoHyphens w:val="0"/>
      <w:autoSpaceDE w:val="0"/>
      <w:autoSpaceDN w:val="0"/>
      <w:spacing w:after="140"/>
      <w:jc w:val="both"/>
    </w:pPr>
    <w:rPr>
      <w:rFonts w:ascii="Arial" w:eastAsia="Times New Roman" w:hAnsi="Arial" w:cs="Arial"/>
      <w:color w:val="auto"/>
      <w:kern w:val="0"/>
      <w:sz w:val="20"/>
      <w:szCs w:val="20"/>
      <w:lang w:eastAsia="fr-FR"/>
    </w:rPr>
  </w:style>
  <w:style w:type="paragraph" w:styleId="Sansinterligne">
    <w:name w:val="No Spacing"/>
    <w:uiPriority w:val="1"/>
    <w:qFormat/>
    <w:rsid w:val="00282B51"/>
    <w:rPr>
      <w:rFonts w:ascii="Calibri" w:eastAsia="Calibri" w:hAnsi="Calibri"/>
      <w:lang w:eastAsia="en-US"/>
    </w:rPr>
  </w:style>
  <w:style w:type="paragraph" w:customStyle="1" w:styleId="Standard">
    <w:name w:val="Standard"/>
    <w:rsid w:val="00282B5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aragrapheri">
    <w:name w:val="paragraphe ri"/>
    <w:basedOn w:val="Textedebulles"/>
    <w:autoRedefine/>
    <w:rsid w:val="00282B51"/>
    <w:pPr>
      <w:widowControl/>
      <w:suppressAutoHyphens w:val="0"/>
      <w:jc w:val="both"/>
    </w:pPr>
    <w:rPr>
      <w:rFonts w:ascii="Segoe UI" w:eastAsiaTheme="minorEastAsia" w:hAnsi="Segoe UI" w:cs="Segoe UI"/>
      <w:color w:val="auto"/>
      <w:kern w:val="0"/>
      <w:lang w:eastAsia="fr-FR"/>
    </w:rPr>
  </w:style>
  <w:style w:type="character" w:customStyle="1" w:styleId="item-link-text">
    <w:name w:val="item-link-text"/>
    <w:basedOn w:val="Policepardfaut"/>
    <w:rsid w:val="00F73E3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FE5"/>
    <w:pPr>
      <w:widowControl w:val="0"/>
      <w:suppressAutoHyphens/>
    </w:pPr>
    <w:rPr>
      <w:rFonts w:ascii="Times" w:eastAsia="ヒラギノ角ゴ Pro W3" w:hAnsi="Times" w:cs="Times"/>
      <w:color w:val="000000"/>
      <w:kern w:val="1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DefaultParagraphFont1">
    <w:name w:val="Default Paragraph Font1"/>
    <w:uiPriority w:val="99"/>
    <w:rsid w:val="006D3FE5"/>
  </w:style>
  <w:style w:type="character" w:customStyle="1" w:styleId="WW8Num1z0">
    <w:name w:val="WW8Num1z0"/>
    <w:uiPriority w:val="99"/>
    <w:rsid w:val="006D3FE5"/>
  </w:style>
  <w:style w:type="character" w:customStyle="1" w:styleId="WW8Num1z1">
    <w:name w:val="WW8Num1z1"/>
    <w:uiPriority w:val="99"/>
    <w:rsid w:val="006D3FE5"/>
  </w:style>
  <w:style w:type="character" w:customStyle="1" w:styleId="WW8Num1z2">
    <w:name w:val="WW8Num1z2"/>
    <w:uiPriority w:val="99"/>
    <w:rsid w:val="006D3FE5"/>
  </w:style>
  <w:style w:type="character" w:customStyle="1" w:styleId="WW8Num1z3">
    <w:name w:val="WW8Num1z3"/>
    <w:uiPriority w:val="99"/>
    <w:rsid w:val="006D3FE5"/>
  </w:style>
  <w:style w:type="character" w:customStyle="1" w:styleId="WW8Num1z4">
    <w:name w:val="WW8Num1z4"/>
    <w:uiPriority w:val="99"/>
    <w:rsid w:val="006D3FE5"/>
  </w:style>
  <w:style w:type="character" w:customStyle="1" w:styleId="WW8Num1z5">
    <w:name w:val="WW8Num1z5"/>
    <w:uiPriority w:val="99"/>
    <w:rsid w:val="006D3FE5"/>
  </w:style>
  <w:style w:type="character" w:customStyle="1" w:styleId="WW8Num1z6">
    <w:name w:val="WW8Num1z6"/>
    <w:uiPriority w:val="99"/>
    <w:rsid w:val="006D3FE5"/>
  </w:style>
  <w:style w:type="character" w:customStyle="1" w:styleId="WW8Num1z7">
    <w:name w:val="WW8Num1z7"/>
    <w:uiPriority w:val="99"/>
    <w:rsid w:val="006D3FE5"/>
  </w:style>
  <w:style w:type="character" w:customStyle="1" w:styleId="WW8Num1z8">
    <w:name w:val="WW8Num1z8"/>
    <w:uiPriority w:val="99"/>
    <w:rsid w:val="006D3FE5"/>
  </w:style>
  <w:style w:type="character" w:customStyle="1" w:styleId="WW8Num2z0">
    <w:name w:val="WW8Num2z0"/>
    <w:uiPriority w:val="99"/>
    <w:rsid w:val="006D3FE5"/>
    <w:rPr>
      <w:rFonts w:ascii="Symbol" w:hAnsi="Symbol"/>
    </w:rPr>
  </w:style>
  <w:style w:type="character" w:customStyle="1" w:styleId="WW8Num2z1">
    <w:name w:val="WW8Num2z1"/>
    <w:uiPriority w:val="99"/>
    <w:rsid w:val="006D3FE5"/>
    <w:rPr>
      <w:rFonts w:ascii="Courier New" w:hAnsi="Courier New"/>
    </w:rPr>
  </w:style>
  <w:style w:type="character" w:customStyle="1" w:styleId="WW8Num2z2">
    <w:name w:val="WW8Num2z2"/>
    <w:uiPriority w:val="99"/>
    <w:rsid w:val="006D3FE5"/>
    <w:rPr>
      <w:rFonts w:ascii="Wingdings" w:hAnsi="Wingdings"/>
    </w:rPr>
  </w:style>
  <w:style w:type="character" w:customStyle="1" w:styleId="WW8Num3z0">
    <w:name w:val="WW8Num3z0"/>
    <w:uiPriority w:val="99"/>
    <w:rsid w:val="006D3FE5"/>
    <w:rPr>
      <w:rFonts w:ascii="Calibri" w:hAnsi="Calibri"/>
    </w:rPr>
  </w:style>
  <w:style w:type="character" w:customStyle="1" w:styleId="WW8Num3z1">
    <w:name w:val="WW8Num3z1"/>
    <w:uiPriority w:val="99"/>
    <w:rsid w:val="006D3FE5"/>
    <w:rPr>
      <w:rFonts w:ascii="Courier New" w:hAnsi="Courier New"/>
    </w:rPr>
  </w:style>
  <w:style w:type="character" w:customStyle="1" w:styleId="WW8Num3z2">
    <w:name w:val="WW8Num3z2"/>
    <w:uiPriority w:val="99"/>
    <w:rsid w:val="006D3FE5"/>
    <w:rPr>
      <w:rFonts w:ascii="Wingdings" w:hAnsi="Wingdings"/>
    </w:rPr>
  </w:style>
  <w:style w:type="character" w:customStyle="1" w:styleId="WW8Num3z3">
    <w:name w:val="WW8Num3z3"/>
    <w:uiPriority w:val="99"/>
    <w:rsid w:val="006D3FE5"/>
    <w:rPr>
      <w:rFonts w:ascii="Symbol" w:hAnsi="Symbol"/>
    </w:rPr>
  </w:style>
  <w:style w:type="character" w:customStyle="1" w:styleId="WW8Num4z0">
    <w:name w:val="WW8Num4z0"/>
    <w:uiPriority w:val="99"/>
    <w:rsid w:val="006D3FE5"/>
    <w:rPr>
      <w:rFonts w:ascii="Symbol" w:hAnsi="Symbol"/>
    </w:rPr>
  </w:style>
  <w:style w:type="character" w:customStyle="1" w:styleId="WW8Num4z1">
    <w:name w:val="WW8Num4z1"/>
    <w:uiPriority w:val="99"/>
    <w:rsid w:val="006D3FE5"/>
    <w:rPr>
      <w:rFonts w:ascii="Courier New" w:hAnsi="Courier New"/>
    </w:rPr>
  </w:style>
  <w:style w:type="character" w:customStyle="1" w:styleId="WW8Num4z2">
    <w:name w:val="WW8Num4z2"/>
    <w:uiPriority w:val="99"/>
    <w:rsid w:val="006D3FE5"/>
    <w:rPr>
      <w:rFonts w:ascii="Wingdings" w:hAnsi="Wingdings"/>
    </w:rPr>
  </w:style>
  <w:style w:type="character" w:customStyle="1" w:styleId="WW8Num5z0">
    <w:name w:val="WW8Num5z0"/>
    <w:uiPriority w:val="99"/>
    <w:rsid w:val="006D3FE5"/>
    <w:rPr>
      <w:rFonts w:ascii="Times New Roman" w:hAnsi="Times New Roman"/>
      <w:b/>
      <w:sz w:val="24"/>
    </w:rPr>
  </w:style>
  <w:style w:type="character" w:customStyle="1" w:styleId="WW8Num5z1">
    <w:name w:val="WW8Num5z1"/>
    <w:uiPriority w:val="99"/>
    <w:rsid w:val="006D3FE5"/>
  </w:style>
  <w:style w:type="character" w:customStyle="1" w:styleId="WW8Num5z2">
    <w:name w:val="WW8Num5z2"/>
    <w:uiPriority w:val="99"/>
    <w:rsid w:val="006D3FE5"/>
  </w:style>
  <w:style w:type="character" w:customStyle="1" w:styleId="WW8Num5z3">
    <w:name w:val="WW8Num5z3"/>
    <w:uiPriority w:val="99"/>
    <w:rsid w:val="006D3FE5"/>
  </w:style>
  <w:style w:type="character" w:customStyle="1" w:styleId="WW8Num5z4">
    <w:name w:val="WW8Num5z4"/>
    <w:uiPriority w:val="99"/>
    <w:rsid w:val="006D3FE5"/>
  </w:style>
  <w:style w:type="character" w:customStyle="1" w:styleId="WW8Num5z5">
    <w:name w:val="WW8Num5z5"/>
    <w:uiPriority w:val="99"/>
    <w:rsid w:val="006D3FE5"/>
  </w:style>
  <w:style w:type="character" w:customStyle="1" w:styleId="WW8Num5z6">
    <w:name w:val="WW8Num5z6"/>
    <w:uiPriority w:val="99"/>
    <w:rsid w:val="006D3FE5"/>
  </w:style>
  <w:style w:type="character" w:customStyle="1" w:styleId="WW8Num5z7">
    <w:name w:val="WW8Num5z7"/>
    <w:uiPriority w:val="99"/>
    <w:rsid w:val="006D3FE5"/>
  </w:style>
  <w:style w:type="character" w:customStyle="1" w:styleId="WW8Num5z8">
    <w:name w:val="WW8Num5z8"/>
    <w:uiPriority w:val="99"/>
    <w:rsid w:val="006D3FE5"/>
  </w:style>
  <w:style w:type="character" w:customStyle="1" w:styleId="WW8Num6z0">
    <w:name w:val="WW8Num6z0"/>
    <w:uiPriority w:val="99"/>
    <w:rsid w:val="006D3FE5"/>
    <w:rPr>
      <w:sz w:val="28"/>
    </w:rPr>
  </w:style>
  <w:style w:type="character" w:customStyle="1" w:styleId="WW8Num6z1">
    <w:name w:val="WW8Num6z1"/>
    <w:uiPriority w:val="99"/>
    <w:rsid w:val="006D3FE5"/>
  </w:style>
  <w:style w:type="character" w:customStyle="1" w:styleId="WW8Num6z2">
    <w:name w:val="WW8Num6z2"/>
    <w:uiPriority w:val="99"/>
    <w:rsid w:val="006D3FE5"/>
  </w:style>
  <w:style w:type="character" w:customStyle="1" w:styleId="WW8Num6z3">
    <w:name w:val="WW8Num6z3"/>
    <w:uiPriority w:val="99"/>
    <w:rsid w:val="006D3FE5"/>
  </w:style>
  <w:style w:type="character" w:customStyle="1" w:styleId="WW8Num6z4">
    <w:name w:val="WW8Num6z4"/>
    <w:uiPriority w:val="99"/>
    <w:rsid w:val="006D3FE5"/>
  </w:style>
  <w:style w:type="character" w:customStyle="1" w:styleId="WW8Num6z5">
    <w:name w:val="WW8Num6z5"/>
    <w:uiPriority w:val="99"/>
    <w:rsid w:val="006D3FE5"/>
  </w:style>
  <w:style w:type="character" w:customStyle="1" w:styleId="WW8Num6z6">
    <w:name w:val="WW8Num6z6"/>
    <w:uiPriority w:val="99"/>
    <w:rsid w:val="006D3FE5"/>
  </w:style>
  <w:style w:type="character" w:customStyle="1" w:styleId="WW8Num6z7">
    <w:name w:val="WW8Num6z7"/>
    <w:uiPriority w:val="99"/>
    <w:rsid w:val="006D3FE5"/>
  </w:style>
  <w:style w:type="character" w:customStyle="1" w:styleId="WW8Num6z8">
    <w:name w:val="WW8Num6z8"/>
    <w:uiPriority w:val="99"/>
    <w:rsid w:val="006D3FE5"/>
  </w:style>
  <w:style w:type="character" w:customStyle="1" w:styleId="WW8Num7z0">
    <w:name w:val="WW8Num7z0"/>
    <w:uiPriority w:val="99"/>
    <w:rsid w:val="006D3FE5"/>
    <w:rPr>
      <w:rFonts w:ascii="Times New Roman" w:eastAsia="ヒラギノ角ゴ Pro W3" w:hAnsi="Times New Roman"/>
    </w:rPr>
  </w:style>
  <w:style w:type="character" w:customStyle="1" w:styleId="WW8Num7z1">
    <w:name w:val="WW8Num7z1"/>
    <w:uiPriority w:val="99"/>
    <w:rsid w:val="006D3FE5"/>
    <w:rPr>
      <w:rFonts w:ascii="Courier New" w:hAnsi="Courier New"/>
    </w:rPr>
  </w:style>
  <w:style w:type="character" w:customStyle="1" w:styleId="WW8Num7z2">
    <w:name w:val="WW8Num7z2"/>
    <w:uiPriority w:val="99"/>
    <w:rsid w:val="006D3FE5"/>
    <w:rPr>
      <w:rFonts w:ascii="Wingdings" w:hAnsi="Wingdings"/>
    </w:rPr>
  </w:style>
  <w:style w:type="character" w:customStyle="1" w:styleId="WW8Num7z3">
    <w:name w:val="WW8Num7z3"/>
    <w:uiPriority w:val="99"/>
    <w:rsid w:val="006D3FE5"/>
    <w:rPr>
      <w:rFonts w:ascii="Symbol" w:hAnsi="Symbol"/>
    </w:rPr>
  </w:style>
  <w:style w:type="character" w:customStyle="1" w:styleId="Policepardfaut1">
    <w:name w:val="Police par défaut1"/>
    <w:uiPriority w:val="99"/>
    <w:rsid w:val="006D3FE5"/>
  </w:style>
  <w:style w:type="character" w:customStyle="1" w:styleId="CarCar1">
    <w:name w:val="Car Car1"/>
    <w:uiPriority w:val="99"/>
    <w:rsid w:val="006D3FE5"/>
    <w:rPr>
      <w:rFonts w:ascii="Times" w:eastAsia="ヒラギノ角ゴ Pro W3" w:hAnsi="Times"/>
      <w:color w:val="000000"/>
      <w:sz w:val="24"/>
    </w:rPr>
  </w:style>
  <w:style w:type="character" w:customStyle="1" w:styleId="CarCar">
    <w:name w:val="Car Car"/>
    <w:uiPriority w:val="99"/>
    <w:rsid w:val="006D3FE5"/>
    <w:rPr>
      <w:rFonts w:ascii="Times" w:eastAsia="ヒラギノ角ゴ Pro W3" w:hAnsi="Times"/>
      <w:color w:val="000000"/>
      <w:sz w:val="24"/>
    </w:rPr>
  </w:style>
  <w:style w:type="character" w:styleId="Lienhypertexte">
    <w:name w:val="Hyperlink"/>
    <w:basedOn w:val="Policepardfaut1"/>
    <w:uiPriority w:val="99"/>
    <w:rsid w:val="006D3FE5"/>
    <w:rPr>
      <w:rFonts w:cs="Times New Roman"/>
      <w:color w:val="0000D4"/>
      <w:u w:val="single"/>
    </w:rPr>
  </w:style>
  <w:style w:type="character" w:customStyle="1" w:styleId="ListLabel1">
    <w:name w:val="ListLabel 1"/>
    <w:uiPriority w:val="99"/>
    <w:rsid w:val="006D3FE5"/>
    <w:rPr>
      <w:b/>
      <w:sz w:val="24"/>
    </w:rPr>
  </w:style>
  <w:style w:type="character" w:customStyle="1" w:styleId="ListLabel2">
    <w:name w:val="ListLabel 2"/>
    <w:uiPriority w:val="99"/>
    <w:rsid w:val="006D3FE5"/>
    <w:rPr>
      <w:b/>
    </w:rPr>
  </w:style>
  <w:style w:type="character" w:customStyle="1" w:styleId="ListLabel3">
    <w:name w:val="ListLabel 3"/>
    <w:uiPriority w:val="99"/>
    <w:rsid w:val="006D3FE5"/>
  </w:style>
  <w:style w:type="character" w:customStyle="1" w:styleId="Caractresdenumrotation">
    <w:name w:val="Caractères de numérotation"/>
    <w:uiPriority w:val="99"/>
    <w:rsid w:val="006D3FE5"/>
  </w:style>
  <w:style w:type="paragraph" w:customStyle="1" w:styleId="Titre2">
    <w:name w:val="Titre2"/>
    <w:basedOn w:val="Normal"/>
    <w:next w:val="Corpsdetexte"/>
    <w:uiPriority w:val="99"/>
    <w:rsid w:val="006D3F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link w:val="CorpsdetexteCar"/>
    <w:uiPriority w:val="99"/>
    <w:rsid w:val="006D3FE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styleId="Liste">
    <w:name w:val="List"/>
    <w:basedOn w:val="Corpsdetexte"/>
    <w:uiPriority w:val="99"/>
    <w:rsid w:val="006D3FE5"/>
    <w:rPr>
      <w:rFonts w:cs="Mangal"/>
    </w:rPr>
  </w:style>
  <w:style w:type="paragraph" w:customStyle="1" w:styleId="Lgende2">
    <w:name w:val="Légende2"/>
    <w:basedOn w:val="Normal"/>
    <w:uiPriority w:val="99"/>
    <w:rsid w:val="006D3FE5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uiPriority w:val="99"/>
    <w:rsid w:val="006D3FE5"/>
    <w:pPr>
      <w:suppressLineNumbers/>
    </w:pPr>
    <w:rPr>
      <w:rFonts w:cs="Mangal"/>
    </w:rPr>
  </w:style>
  <w:style w:type="paragraph" w:customStyle="1" w:styleId="Titre1">
    <w:name w:val="Titre1"/>
    <w:basedOn w:val="Normal"/>
    <w:uiPriority w:val="99"/>
    <w:rsid w:val="006D3FE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gende1">
    <w:name w:val="Légende1"/>
    <w:basedOn w:val="Normal"/>
    <w:uiPriority w:val="99"/>
    <w:rsid w:val="006D3FE5"/>
    <w:pPr>
      <w:suppressLineNumbers/>
      <w:spacing w:before="120" w:after="120"/>
    </w:pPr>
    <w:rPr>
      <w:rFonts w:cs="Mangal"/>
      <w:i/>
      <w:iCs/>
    </w:rPr>
  </w:style>
  <w:style w:type="paragraph" w:customStyle="1" w:styleId="Corps2">
    <w:name w:val="Corps 2"/>
    <w:uiPriority w:val="99"/>
    <w:rsid w:val="006D3FE5"/>
    <w:pPr>
      <w:suppressAutoHyphens/>
    </w:pPr>
    <w:rPr>
      <w:rFonts w:ascii="Helvetica" w:eastAsia="Arial Unicode MS" w:hAnsi="Helvetica" w:cs="Arial Unicode MS"/>
      <w:color w:val="000000"/>
      <w:kern w:val="1"/>
      <w:lang w:eastAsia="ar-SA"/>
    </w:rPr>
  </w:style>
  <w:style w:type="paragraph" w:customStyle="1" w:styleId="Corps">
    <w:name w:val="Corps"/>
    <w:uiPriority w:val="99"/>
    <w:rsid w:val="006D3FE5"/>
    <w:pPr>
      <w:suppressAutoHyphens/>
      <w:spacing w:before="160" w:line="288" w:lineRule="auto"/>
    </w:pPr>
    <w:rPr>
      <w:rFonts w:ascii="Helvetica" w:eastAsia="Arial Unicode MS" w:hAnsi="Helvetica" w:cs="Arial Unicode MS"/>
      <w:color w:val="000000"/>
      <w:kern w:val="1"/>
      <w:sz w:val="24"/>
      <w:szCs w:val="24"/>
      <w:lang w:eastAsia="ar-SA"/>
    </w:rPr>
  </w:style>
  <w:style w:type="paragraph" w:customStyle="1" w:styleId="NoSpacing1">
    <w:name w:val="No Spacing1"/>
    <w:uiPriority w:val="99"/>
    <w:rsid w:val="006D3FE5"/>
    <w:pPr>
      <w:suppressAutoHyphens/>
    </w:pPr>
    <w:rPr>
      <w:rFonts w:ascii="Calibri" w:hAnsi="Calibri" w:cs="Calibri"/>
      <w:kern w:val="1"/>
      <w:lang w:eastAsia="ar-SA"/>
    </w:rPr>
  </w:style>
  <w:style w:type="paragraph" w:styleId="En-tte">
    <w:name w:val="header"/>
    <w:basedOn w:val="Normal"/>
    <w:link w:val="En-tteCar"/>
    <w:uiPriority w:val="99"/>
    <w:rsid w:val="006D3FE5"/>
    <w:pPr>
      <w:suppressLineNumbers/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styleId="Pieddepage">
    <w:name w:val="footer"/>
    <w:basedOn w:val="Normal"/>
    <w:link w:val="PieddepageCar"/>
    <w:uiPriority w:val="99"/>
    <w:rsid w:val="006D3FE5"/>
    <w:pPr>
      <w:suppressLineNumbers/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1701EB"/>
    <w:rPr>
      <w:rFonts w:ascii="Times" w:eastAsia="ヒラギノ角ゴ Pro W3" w:hAnsi="Times" w:cs="Times"/>
      <w:color w:val="000000"/>
      <w:kern w:val="1"/>
      <w:sz w:val="24"/>
      <w:szCs w:val="24"/>
      <w:lang w:eastAsia="ar-SA" w:bidi="ar-SA"/>
    </w:rPr>
  </w:style>
  <w:style w:type="paragraph" w:customStyle="1" w:styleId="ListParagraph1">
    <w:name w:val="List Paragraph1"/>
    <w:basedOn w:val="Normal"/>
    <w:uiPriority w:val="99"/>
    <w:rsid w:val="006D3FE5"/>
    <w:pPr>
      <w:widowControl/>
      <w:suppressAutoHyphens w:val="0"/>
      <w:ind w:left="720"/>
    </w:pPr>
    <w:rPr>
      <w:rFonts w:ascii="Times New Roman" w:eastAsia="Times New Roman" w:hAnsi="Times New Roman" w:cs="Times New Roman"/>
      <w:color w:val="00000A"/>
    </w:rPr>
  </w:style>
  <w:style w:type="paragraph" w:customStyle="1" w:styleId="ListParagraph0">
    <w:name w:val="List Paragraph0"/>
    <w:basedOn w:val="Normal"/>
    <w:uiPriority w:val="99"/>
    <w:rsid w:val="006D3FE5"/>
    <w:pPr>
      <w:widowControl/>
      <w:suppressAutoHyphens w:val="0"/>
      <w:spacing w:after="200" w:line="276" w:lineRule="auto"/>
      <w:ind w:left="720"/>
    </w:pPr>
    <w:rPr>
      <w:rFonts w:ascii="Cambria" w:eastAsia="Times New Roman" w:hAnsi="Cambria" w:cs="Times New Roman"/>
      <w:color w:val="00000A"/>
      <w:sz w:val="22"/>
      <w:szCs w:val="22"/>
    </w:rPr>
  </w:style>
  <w:style w:type="paragraph" w:customStyle="1" w:styleId="BalloonText1">
    <w:name w:val="Balloon Text1"/>
    <w:basedOn w:val="Normal"/>
    <w:uiPriority w:val="99"/>
    <w:rsid w:val="006D3FE5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uiPriority w:val="99"/>
    <w:rsid w:val="001F7994"/>
    <w:rPr>
      <w:rFonts w:cs="Times New Roman"/>
    </w:rPr>
  </w:style>
  <w:style w:type="paragraph" w:styleId="NormalWeb">
    <w:name w:val="Normal (Web)"/>
    <w:basedOn w:val="Normal"/>
    <w:uiPriority w:val="99"/>
    <w:rsid w:val="001A6160"/>
    <w:pPr>
      <w:widowControl/>
      <w:suppressAutoHyphens w:val="0"/>
      <w:spacing w:before="100" w:beforeAutospacing="1" w:after="100" w:afterAutospacing="1"/>
    </w:pPr>
    <w:rPr>
      <w:rFonts w:ascii="Times New Roman" w:eastAsia="MS Mincho" w:hAnsi="Times New Roman" w:cs="Times New Roman"/>
      <w:color w:val="auto"/>
      <w:kern w:val="0"/>
      <w:lang w:eastAsia="ja-JP"/>
    </w:rPr>
  </w:style>
  <w:style w:type="character" w:customStyle="1" w:styleId="apple-converted-space">
    <w:name w:val="apple-converted-space"/>
    <w:basedOn w:val="Policepardfaut"/>
    <w:uiPriority w:val="99"/>
    <w:rsid w:val="001A6160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0662B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662B"/>
    <w:rPr>
      <w:rFonts w:ascii="Lucida Grande" w:eastAsia="ヒラギノ角ゴ Pro W3" w:hAnsi="Lucida Grande" w:cs="Lucida Grande"/>
      <w:color w:val="000000"/>
      <w:kern w:val="1"/>
      <w:sz w:val="18"/>
      <w:szCs w:val="18"/>
      <w:lang w:eastAsia="ar-SA"/>
    </w:rPr>
  </w:style>
  <w:style w:type="paragraph" w:styleId="Paragraphedeliste">
    <w:name w:val="List Paragraph"/>
    <w:basedOn w:val="Normal"/>
    <w:uiPriority w:val="34"/>
    <w:qFormat/>
    <w:rsid w:val="00FE6ECE"/>
    <w:pPr>
      <w:ind w:left="720"/>
      <w:contextualSpacing/>
    </w:pPr>
  </w:style>
  <w:style w:type="table" w:styleId="Grille">
    <w:name w:val="Table Grid"/>
    <w:basedOn w:val="TableauNormal"/>
    <w:uiPriority w:val="59"/>
    <w:locked/>
    <w:rsid w:val="00C564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locked/>
    <w:rsid w:val="00EA35C7"/>
    <w:rPr>
      <w:b/>
      <w:bCs/>
    </w:rPr>
  </w:style>
  <w:style w:type="paragraph" w:customStyle="1" w:styleId="Ontvotladelib">
    <w:name w:val="Ont voté la delib"/>
    <w:basedOn w:val="Normal"/>
    <w:rsid w:val="00282B51"/>
    <w:pPr>
      <w:widowControl/>
      <w:suppressAutoHyphens w:val="0"/>
      <w:autoSpaceDE w:val="0"/>
      <w:autoSpaceDN w:val="0"/>
      <w:spacing w:after="140"/>
      <w:jc w:val="both"/>
    </w:pPr>
    <w:rPr>
      <w:rFonts w:ascii="Arial" w:eastAsia="Times New Roman" w:hAnsi="Arial" w:cs="Arial"/>
      <w:color w:val="auto"/>
      <w:kern w:val="0"/>
      <w:sz w:val="20"/>
      <w:szCs w:val="20"/>
      <w:lang w:eastAsia="fr-FR"/>
    </w:rPr>
  </w:style>
  <w:style w:type="paragraph" w:styleId="Sansinterligne">
    <w:name w:val="No Spacing"/>
    <w:uiPriority w:val="1"/>
    <w:qFormat/>
    <w:rsid w:val="00282B51"/>
    <w:rPr>
      <w:rFonts w:ascii="Calibri" w:eastAsia="Calibri" w:hAnsi="Calibri"/>
      <w:lang w:eastAsia="en-US"/>
    </w:rPr>
  </w:style>
  <w:style w:type="paragraph" w:customStyle="1" w:styleId="Standard">
    <w:name w:val="Standard"/>
    <w:rsid w:val="00282B5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paragrapheri">
    <w:name w:val="paragraphe ri"/>
    <w:basedOn w:val="Textedebulles"/>
    <w:autoRedefine/>
    <w:rsid w:val="00282B51"/>
    <w:pPr>
      <w:widowControl/>
      <w:suppressAutoHyphens w:val="0"/>
      <w:jc w:val="both"/>
    </w:pPr>
    <w:rPr>
      <w:rFonts w:ascii="Segoe UI" w:eastAsiaTheme="minorEastAsia" w:hAnsi="Segoe UI" w:cs="Segoe UI"/>
      <w:color w:val="auto"/>
      <w:kern w:val="0"/>
      <w:lang w:eastAsia="fr-FR"/>
    </w:rPr>
  </w:style>
  <w:style w:type="character" w:customStyle="1" w:styleId="item-link-text">
    <w:name w:val="item-link-text"/>
    <w:basedOn w:val="Policepardfaut"/>
    <w:rsid w:val="00F73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766</Words>
  <Characters>4215</Characters>
  <Application>Microsoft Macintosh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Syndicat</dc:title>
  <dc:subject/>
  <dc:creator>Patrick ONIMUS</dc:creator>
  <cp:keywords/>
  <dc:description/>
  <cp:lastModifiedBy>Eulalie DERMONT</cp:lastModifiedBy>
  <cp:revision>15</cp:revision>
  <cp:lastPrinted>2016-11-10T14:23:00Z</cp:lastPrinted>
  <dcterms:created xsi:type="dcterms:W3CDTF">2016-11-10T11:33:00Z</dcterms:created>
  <dcterms:modified xsi:type="dcterms:W3CDTF">2016-11-10T14:29:00Z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00.0001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