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0FB23" w14:textId="77777777" w:rsidR="000017DC" w:rsidRDefault="00117B6A" w:rsidP="000017DC">
      <w:pPr>
        <w:jc w:val="center"/>
        <w:rPr>
          <w:b/>
          <w:bCs/>
          <w:sz w:val="32"/>
          <w:szCs w:val="32"/>
        </w:rPr>
      </w:pPr>
      <w:r>
        <w:rPr>
          <w:noProof/>
          <w:sz w:val="32"/>
          <w:szCs w:val="32"/>
          <w:lang w:eastAsia="fr-FR"/>
        </w:rPr>
        <w:drawing>
          <wp:anchor distT="0" distB="0" distL="114300" distR="114300" simplePos="0" relativeHeight="251657728" behindDoc="1" locked="0" layoutInCell="1" allowOverlap="1" wp14:anchorId="6B6BB2D2" wp14:editId="1DB8013A">
            <wp:simplePos x="0" y="0"/>
            <wp:positionH relativeFrom="column">
              <wp:posOffset>16510</wp:posOffset>
            </wp:positionH>
            <wp:positionV relativeFrom="paragraph">
              <wp:posOffset>-372110</wp:posOffset>
            </wp:positionV>
            <wp:extent cx="1078230" cy="107823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17D7" w:rsidRPr="000017DC">
        <w:rPr>
          <w:b/>
          <w:bCs/>
          <w:sz w:val="32"/>
          <w:szCs w:val="32"/>
        </w:rPr>
        <w:t>COMPTE RENDU DU</w:t>
      </w:r>
      <w:r w:rsidR="000017DC">
        <w:rPr>
          <w:b/>
          <w:bCs/>
          <w:sz w:val="32"/>
          <w:szCs w:val="32"/>
        </w:rPr>
        <w:t xml:space="preserve"> </w:t>
      </w:r>
    </w:p>
    <w:p w14:paraId="38BF4EAC" w14:textId="77777777" w:rsidR="000017DC" w:rsidRDefault="00A817D7" w:rsidP="000017DC">
      <w:pPr>
        <w:jc w:val="center"/>
        <w:rPr>
          <w:rFonts w:ascii="Times New Roman" w:hAnsi="Times New Roman" w:cs="Times New Roman"/>
          <w:b/>
          <w:bCs/>
          <w:sz w:val="32"/>
          <w:szCs w:val="32"/>
        </w:rPr>
      </w:pPr>
      <w:r w:rsidRPr="000017DC">
        <w:rPr>
          <w:rFonts w:ascii="Times New Roman" w:hAnsi="Times New Roman" w:cs="Times New Roman"/>
          <w:b/>
          <w:bCs/>
          <w:sz w:val="32"/>
          <w:szCs w:val="32"/>
        </w:rPr>
        <w:t>COMITÉ SYNDICAL</w:t>
      </w:r>
    </w:p>
    <w:p w14:paraId="1E39F7F9" w14:textId="62BC34FF" w:rsidR="00A817D7" w:rsidRPr="000017DC" w:rsidRDefault="005D13B8" w:rsidP="000017DC">
      <w:pPr>
        <w:jc w:val="center"/>
        <w:rPr>
          <w:sz w:val="32"/>
          <w:szCs w:val="32"/>
        </w:rPr>
      </w:pPr>
      <w:r>
        <w:rPr>
          <w:rFonts w:ascii="Times New Roman" w:hAnsi="Times New Roman" w:cs="Times New Roman"/>
          <w:b/>
          <w:bCs/>
          <w:sz w:val="32"/>
          <w:szCs w:val="32"/>
        </w:rPr>
        <w:t>DU 19 MAI 2016</w:t>
      </w:r>
    </w:p>
    <w:p w14:paraId="30EADCFB" w14:textId="77777777" w:rsidR="000017DC" w:rsidRDefault="000017DC"/>
    <w:p w14:paraId="6720A11A" w14:textId="77777777" w:rsidR="005D13B8" w:rsidRDefault="00A817D7" w:rsidP="005D13B8">
      <w:pPr>
        <w:autoSpaceDE w:val="0"/>
        <w:autoSpaceDN w:val="0"/>
        <w:adjustRightInd w:val="0"/>
        <w:spacing w:after="120"/>
        <w:jc w:val="both"/>
        <w:rPr>
          <w:rFonts w:ascii="Times New Roman" w:hAnsi="Times New Roman"/>
          <w:sz w:val="22"/>
          <w:szCs w:val="22"/>
        </w:rPr>
      </w:pPr>
      <w:r w:rsidRPr="7465055A">
        <w:rPr>
          <w:rFonts w:ascii="Times New Roman" w:hAnsi="Times New Roman" w:cs="Times New Roman"/>
          <w:u w:val="single"/>
        </w:rPr>
        <w:t>Présents</w:t>
      </w:r>
      <w:r w:rsidRPr="7465055A">
        <w:rPr>
          <w:rFonts w:ascii="Times New Roman" w:hAnsi="Times New Roman" w:cs="Times New Roman"/>
        </w:rPr>
        <w:t xml:space="preserve"> : </w:t>
      </w:r>
      <w:r w:rsidR="005D13B8" w:rsidRPr="00DD795C">
        <w:rPr>
          <w:rFonts w:ascii="Times New Roman" w:hAnsi="Times New Roman"/>
          <w:sz w:val="22"/>
          <w:szCs w:val="22"/>
        </w:rPr>
        <w:t>Monsieur FERREIRA Olivier, Mesdames FOYART Khristine,</w:t>
      </w:r>
      <w:r w:rsidR="005D13B8">
        <w:rPr>
          <w:rFonts w:ascii="Times New Roman" w:hAnsi="Times New Roman"/>
          <w:sz w:val="22"/>
          <w:szCs w:val="22"/>
        </w:rPr>
        <w:t xml:space="preserve"> MORIN Françoise (suppléante de M. FORGET Daniel),</w:t>
      </w:r>
      <w:r w:rsidR="005D13B8" w:rsidRPr="00DD795C">
        <w:rPr>
          <w:rFonts w:ascii="Times New Roman" w:hAnsi="Times New Roman"/>
          <w:sz w:val="22"/>
          <w:szCs w:val="22"/>
        </w:rPr>
        <w:t xml:space="preserve"> PARIGOT Marianne et TROUVAIN Corinne, Messieurs ALLARD Patrick</w:t>
      </w:r>
      <w:r w:rsidR="005D13B8">
        <w:rPr>
          <w:rFonts w:ascii="Times New Roman" w:hAnsi="Times New Roman"/>
          <w:sz w:val="22"/>
          <w:szCs w:val="22"/>
        </w:rPr>
        <w:t xml:space="preserve">, </w:t>
      </w:r>
      <w:r w:rsidR="005D13B8" w:rsidRPr="00DD795C">
        <w:rPr>
          <w:rFonts w:ascii="Times New Roman" w:hAnsi="Times New Roman"/>
          <w:sz w:val="22"/>
          <w:szCs w:val="22"/>
        </w:rPr>
        <w:t>CARVALHO Patrice</w:t>
      </w:r>
      <w:r w:rsidR="005D13B8">
        <w:rPr>
          <w:rFonts w:ascii="Times New Roman" w:hAnsi="Times New Roman"/>
          <w:sz w:val="22"/>
          <w:szCs w:val="22"/>
        </w:rPr>
        <w:t xml:space="preserve">, </w:t>
      </w:r>
      <w:r w:rsidR="005D13B8" w:rsidRPr="00DD795C">
        <w:rPr>
          <w:rFonts w:ascii="Times New Roman" w:hAnsi="Times New Roman"/>
          <w:sz w:val="22"/>
          <w:szCs w:val="22"/>
        </w:rPr>
        <w:t>DENNEL Alain, FERRY</w:t>
      </w:r>
      <w:r w:rsidR="005D13B8">
        <w:rPr>
          <w:rFonts w:ascii="Times New Roman" w:hAnsi="Times New Roman"/>
          <w:sz w:val="22"/>
          <w:szCs w:val="22"/>
        </w:rPr>
        <w:t xml:space="preserve"> Dominique, FONTAINE Dominique,</w:t>
      </w:r>
      <w:r w:rsidR="005D13B8" w:rsidRPr="00DD795C">
        <w:rPr>
          <w:rFonts w:ascii="Times New Roman" w:hAnsi="Times New Roman"/>
          <w:sz w:val="22"/>
          <w:szCs w:val="22"/>
        </w:rPr>
        <w:t xml:space="preserve"> GRANIER Jean-Claude</w:t>
      </w:r>
      <w:r w:rsidR="005D13B8">
        <w:rPr>
          <w:rFonts w:ascii="Times New Roman" w:hAnsi="Times New Roman"/>
          <w:sz w:val="22"/>
          <w:szCs w:val="22"/>
        </w:rPr>
        <w:t xml:space="preserve">, </w:t>
      </w:r>
      <w:r w:rsidR="005D13B8" w:rsidRPr="00DD795C">
        <w:rPr>
          <w:rFonts w:ascii="Times New Roman" w:hAnsi="Times New Roman"/>
          <w:sz w:val="22"/>
          <w:szCs w:val="22"/>
        </w:rPr>
        <w:t>HAUDRECHY Jean-Pierre, HEDUY Christian, LANGLOIS-MEURINNE Grégoire</w:t>
      </w:r>
      <w:r w:rsidR="005D13B8">
        <w:rPr>
          <w:rFonts w:ascii="Times New Roman" w:hAnsi="Times New Roman"/>
          <w:sz w:val="22"/>
          <w:szCs w:val="22"/>
        </w:rPr>
        <w:t xml:space="preserve">, </w:t>
      </w:r>
      <w:r w:rsidR="005D13B8" w:rsidRPr="00DD795C">
        <w:rPr>
          <w:rFonts w:ascii="Times New Roman" w:hAnsi="Times New Roman"/>
          <w:sz w:val="22"/>
          <w:szCs w:val="22"/>
        </w:rPr>
        <w:t>LEBOEUF Jean-Pierre, MAZIERES Florent, TASSIN Jackie, WARIN Gérard</w:t>
      </w:r>
    </w:p>
    <w:p w14:paraId="26875265" w14:textId="16C9E7C2" w:rsidR="001D44BE" w:rsidRDefault="001D44BE" w:rsidP="001D44BE">
      <w:pPr>
        <w:spacing w:after="120"/>
        <w:jc w:val="both"/>
      </w:pPr>
      <w:r w:rsidRPr="7465055A">
        <w:rPr>
          <w:rFonts w:ascii="Times New Roman" w:hAnsi="Times New Roman" w:cs="Times New Roman"/>
          <w:u w:val="single"/>
        </w:rPr>
        <w:t>Pouvoir</w:t>
      </w:r>
      <w:r>
        <w:rPr>
          <w:rFonts w:ascii="Times New Roman" w:hAnsi="Times New Roman" w:cs="Times New Roman"/>
          <w:u w:val="single"/>
        </w:rPr>
        <w:t>s</w:t>
      </w:r>
      <w:r w:rsidRPr="7465055A">
        <w:rPr>
          <w:rFonts w:ascii="Times New Roman" w:hAnsi="Times New Roman" w:cs="Times New Roman"/>
        </w:rPr>
        <w:t xml:space="preserve"> :</w:t>
      </w:r>
      <w:r>
        <w:rPr>
          <w:rFonts w:ascii="Times New Roman" w:hAnsi="Times New Roman" w:cs="Times New Roman"/>
        </w:rPr>
        <w:t xml:space="preserve"> </w:t>
      </w:r>
      <w:r w:rsidR="005D13B8" w:rsidRPr="00DD795C">
        <w:rPr>
          <w:rFonts w:ascii="Times New Roman" w:hAnsi="Times New Roman"/>
          <w:sz w:val="22"/>
          <w:szCs w:val="22"/>
        </w:rPr>
        <w:t>Monsieur GUESNIER Jean-Noël à</w:t>
      </w:r>
      <w:r w:rsidR="005D13B8">
        <w:rPr>
          <w:rFonts w:ascii="Times New Roman" w:hAnsi="Times New Roman"/>
          <w:sz w:val="22"/>
          <w:szCs w:val="22"/>
        </w:rPr>
        <w:t xml:space="preserve"> Monsieur DENNEL Alain</w:t>
      </w:r>
      <w:r w:rsidR="00000D5A">
        <w:rPr>
          <w:rFonts w:ascii="Times New Roman" w:hAnsi="Times New Roman" w:cs="Times New Roman"/>
        </w:rPr>
        <w:t>.</w:t>
      </w:r>
    </w:p>
    <w:p w14:paraId="35FFFE9B" w14:textId="271A245F" w:rsidR="001D44BE" w:rsidRPr="005D13B8" w:rsidRDefault="000017DC" w:rsidP="00BD2A68">
      <w:pPr>
        <w:spacing w:after="120"/>
        <w:jc w:val="both"/>
        <w:rPr>
          <w:rFonts w:ascii="Times New Roman" w:hAnsi="Times New Roman"/>
          <w:sz w:val="22"/>
          <w:szCs w:val="22"/>
        </w:rPr>
      </w:pPr>
      <w:r>
        <w:rPr>
          <w:rFonts w:ascii="Times New Roman" w:hAnsi="Times New Roman" w:cs="Times New Roman"/>
          <w:u w:val="single"/>
        </w:rPr>
        <w:t>Excusés :</w:t>
      </w:r>
      <w:r>
        <w:rPr>
          <w:rFonts w:ascii="Times New Roman" w:hAnsi="Times New Roman" w:cs="Times New Roman"/>
        </w:rPr>
        <w:t xml:space="preserve"> </w:t>
      </w:r>
      <w:bookmarkStart w:id="0" w:name="OLE_LINK7"/>
      <w:bookmarkStart w:id="1" w:name="OLE_LINK8"/>
      <w:r w:rsidR="005D13B8" w:rsidRPr="00DD795C">
        <w:rPr>
          <w:rFonts w:ascii="Times New Roman" w:hAnsi="Times New Roman"/>
          <w:sz w:val="22"/>
          <w:szCs w:val="22"/>
        </w:rPr>
        <w:t>Madame</w:t>
      </w:r>
      <w:r w:rsidR="005D13B8">
        <w:rPr>
          <w:rFonts w:ascii="Times New Roman" w:hAnsi="Times New Roman"/>
          <w:sz w:val="22"/>
          <w:szCs w:val="22"/>
        </w:rPr>
        <w:t xml:space="preserve"> </w:t>
      </w:r>
      <w:r w:rsidR="005D13B8" w:rsidRPr="00DD795C">
        <w:rPr>
          <w:rFonts w:ascii="Times New Roman" w:hAnsi="Times New Roman"/>
          <w:sz w:val="22"/>
          <w:szCs w:val="22"/>
        </w:rPr>
        <w:t>DECAMP Annick, Messieurs CZEPCZYNSKI Jean-Pierre, DEMAISON Daniel</w:t>
      </w:r>
      <w:r w:rsidR="005D13B8">
        <w:rPr>
          <w:rFonts w:ascii="Times New Roman" w:hAnsi="Times New Roman"/>
          <w:sz w:val="22"/>
          <w:szCs w:val="22"/>
        </w:rPr>
        <w:t xml:space="preserve">, </w:t>
      </w:r>
      <w:r w:rsidR="005D13B8" w:rsidRPr="00DD795C">
        <w:rPr>
          <w:rFonts w:ascii="Times New Roman" w:hAnsi="Times New Roman"/>
          <w:sz w:val="22"/>
          <w:szCs w:val="22"/>
        </w:rPr>
        <w:t>GAGE Daniel, GUESNIER Jean-Noël, POUPLIN Charles.</w:t>
      </w:r>
      <w:bookmarkEnd w:id="0"/>
      <w:bookmarkEnd w:id="1"/>
    </w:p>
    <w:p w14:paraId="202B762E" w14:textId="174BA949" w:rsidR="00A817D7" w:rsidRDefault="00A817D7" w:rsidP="00BD2A68">
      <w:pPr>
        <w:spacing w:after="120"/>
        <w:rPr>
          <w:rFonts w:ascii="Times New Roman" w:hAnsi="Times New Roman" w:cs="Times New Roman"/>
        </w:rPr>
      </w:pPr>
      <w:r w:rsidRPr="00DF733F">
        <w:rPr>
          <w:rFonts w:ascii="Times New Roman" w:hAnsi="Times New Roman" w:cs="Times New Roman"/>
          <w:u w:val="single"/>
        </w:rPr>
        <w:t>Techniciens</w:t>
      </w:r>
      <w:r w:rsidRPr="7465055A">
        <w:rPr>
          <w:rFonts w:ascii="Times New Roman" w:hAnsi="Times New Roman" w:cs="Times New Roman"/>
        </w:rPr>
        <w:t xml:space="preserve"> : Monsieur ONIMUS</w:t>
      </w:r>
      <w:r w:rsidR="001D44BE">
        <w:rPr>
          <w:rFonts w:ascii="Times New Roman" w:hAnsi="Times New Roman" w:cs="Times New Roman"/>
        </w:rPr>
        <w:t xml:space="preserve"> Patrick</w:t>
      </w:r>
      <w:r w:rsidRPr="7465055A">
        <w:rPr>
          <w:rFonts w:ascii="Times New Roman" w:hAnsi="Times New Roman" w:cs="Times New Roman"/>
        </w:rPr>
        <w:t xml:space="preserve"> et Madame </w:t>
      </w:r>
      <w:r w:rsidR="000017DC">
        <w:rPr>
          <w:rFonts w:ascii="Times New Roman" w:hAnsi="Times New Roman" w:cs="Times New Roman"/>
        </w:rPr>
        <w:t>DERMONT</w:t>
      </w:r>
      <w:r w:rsidR="001D44BE">
        <w:rPr>
          <w:rFonts w:ascii="Times New Roman" w:hAnsi="Times New Roman" w:cs="Times New Roman"/>
        </w:rPr>
        <w:t xml:space="preserve"> Eulalie</w:t>
      </w:r>
    </w:p>
    <w:p w14:paraId="44E3D91E" w14:textId="77777777" w:rsidR="000017DC" w:rsidRDefault="0072303B" w:rsidP="0072303B">
      <w:pPr>
        <w:tabs>
          <w:tab w:val="left" w:pos="2835"/>
          <w:tab w:val="left" w:leader="underscore" w:pos="5954"/>
        </w:tabs>
      </w:pPr>
      <w:r>
        <w:tab/>
      </w:r>
      <w:r>
        <w:tab/>
      </w:r>
    </w:p>
    <w:p w14:paraId="3A35CB19" w14:textId="6CE4C0D7" w:rsidR="00A817D7" w:rsidRPr="001D44BE" w:rsidRDefault="00DF733F" w:rsidP="00BD2A68">
      <w:pPr>
        <w:spacing w:before="120" w:after="120"/>
        <w:rPr>
          <w:rFonts w:ascii="Times New Roman" w:hAnsi="Times New Roman" w:cs="Times New Roman"/>
        </w:rPr>
      </w:pPr>
      <w:r>
        <w:rPr>
          <w:rFonts w:ascii="Times New Roman" w:hAnsi="Times New Roman" w:cs="Times New Roman"/>
        </w:rPr>
        <w:t>Monsieur le Président, constate que le quorum est atteint et</w:t>
      </w:r>
      <w:r w:rsidR="00A817D7" w:rsidRPr="7465055A">
        <w:rPr>
          <w:rFonts w:ascii="Times New Roman" w:hAnsi="Times New Roman" w:cs="Times New Roman"/>
        </w:rPr>
        <w:t xml:space="preserve"> ouvre la séance à 18h</w:t>
      </w:r>
      <w:r w:rsidR="007144B5">
        <w:rPr>
          <w:rFonts w:ascii="Times New Roman" w:hAnsi="Times New Roman" w:cs="Times New Roman"/>
        </w:rPr>
        <w:t>00</w:t>
      </w:r>
      <w:r w:rsidR="00A817D7" w:rsidRPr="7465055A">
        <w:rPr>
          <w:rFonts w:ascii="Times New Roman" w:hAnsi="Times New Roman" w:cs="Times New Roman"/>
        </w:rPr>
        <w:t>.</w:t>
      </w:r>
    </w:p>
    <w:p w14:paraId="45FCD4C1" w14:textId="77777777" w:rsidR="00A817D7" w:rsidRDefault="00A817D7" w:rsidP="00772902">
      <w:pPr>
        <w:spacing w:after="240"/>
        <w:rPr>
          <w:rFonts w:ascii="Times New Roman" w:hAnsi="Times New Roman" w:cs="Times New Roman"/>
        </w:rPr>
      </w:pPr>
      <w:r w:rsidRPr="00DF733F">
        <w:rPr>
          <w:rFonts w:ascii="Times New Roman" w:hAnsi="Times New Roman" w:cs="Times New Roman"/>
          <w:u w:val="single"/>
        </w:rPr>
        <w:t>Secrétaire de séance</w:t>
      </w:r>
      <w:r w:rsidRPr="7465055A">
        <w:rPr>
          <w:rFonts w:ascii="Times New Roman" w:hAnsi="Times New Roman" w:cs="Times New Roman"/>
        </w:rPr>
        <w:t xml:space="preserve"> : Madame TROUVAIN Corinne</w:t>
      </w:r>
    </w:p>
    <w:p w14:paraId="34774B72" w14:textId="137DC007" w:rsidR="00395000" w:rsidRDefault="005D13B8" w:rsidP="005D13B8">
      <w:pPr>
        <w:pStyle w:val="Paragraphedeliste"/>
        <w:numPr>
          <w:ilvl w:val="0"/>
          <w:numId w:val="38"/>
        </w:numPr>
        <w:spacing w:after="240"/>
        <w:rPr>
          <w:b/>
        </w:rPr>
      </w:pPr>
      <w:r w:rsidRPr="00BE01B0">
        <w:rPr>
          <w:b/>
        </w:rPr>
        <w:t>Arrêté préfectoral de projet de périmètre portant fusion des syndicats SEZEO et Force Énergies</w:t>
      </w:r>
    </w:p>
    <w:p w14:paraId="4D85A551" w14:textId="0E8745F4" w:rsidR="005D13B8" w:rsidRDefault="005D13B8" w:rsidP="005D13B8">
      <w:pPr>
        <w:spacing w:after="120"/>
        <w:jc w:val="both"/>
      </w:pPr>
      <w:r>
        <w:t xml:space="preserve">Monsieur le Président rappelle que Schéma Départemental de Coopération Intercommunal </w:t>
      </w:r>
      <w:r w:rsidR="007727AD">
        <w:t>pr</w:t>
      </w:r>
      <w:r>
        <w:t xml:space="preserve">évoit désormais </w:t>
      </w:r>
      <w:r w:rsidR="007727AD">
        <w:t xml:space="preserve">uniquement </w:t>
      </w:r>
      <w:r>
        <w:t>la fusion du SEZEO et de Force Énergies</w:t>
      </w:r>
      <w:r w:rsidR="007727AD">
        <w:t xml:space="preserve"> suite à l’amendement voté par les membres de la CDCI</w:t>
      </w:r>
      <w:r>
        <w:t>.</w:t>
      </w:r>
    </w:p>
    <w:p w14:paraId="7EF49929" w14:textId="6FA317B9" w:rsidR="007727AD" w:rsidRDefault="007727AD" w:rsidP="005D13B8">
      <w:pPr>
        <w:spacing w:after="240"/>
        <w:jc w:val="both"/>
      </w:pPr>
      <w:r>
        <w:t>Monsieur le Président explique que le syndicat fusionné</w:t>
      </w:r>
      <w:r w:rsidR="00455A0B">
        <w:t xml:space="preserve"> représentera 229 communes et</w:t>
      </w:r>
      <w:r>
        <w:t xml:space="preserve"> reprendra l’ensemble des compétences des deux syndicats</w:t>
      </w:r>
      <w:r w:rsidR="00455A0B">
        <w:t xml:space="preserve"> existants. Il</w:t>
      </w:r>
      <w:r>
        <w:t xml:space="preserve"> souligne que Force Énergies exerce déjà la compétence optionnelle de l’éclairage public pour une partie de ses communes membres.</w:t>
      </w:r>
      <w:r w:rsidR="00455A0B">
        <w:t xml:space="preserve"> </w:t>
      </w:r>
    </w:p>
    <w:p w14:paraId="6550666F" w14:textId="54BD2916" w:rsidR="007727AD" w:rsidRDefault="007727AD" w:rsidP="005D13B8">
      <w:pPr>
        <w:spacing w:after="240"/>
        <w:jc w:val="both"/>
      </w:pPr>
      <w:r>
        <w:t>Les biens, droits et ob</w:t>
      </w:r>
      <w:r w:rsidR="00455A0B">
        <w:t>ligations de chaque entité</w:t>
      </w:r>
      <w:r>
        <w:t xml:space="preserve"> seront transférés et le personnel relèvera automatiquement du nouveau syndicat.</w:t>
      </w:r>
    </w:p>
    <w:p w14:paraId="2DFBC136" w14:textId="3F25A735" w:rsidR="00A84F65" w:rsidRDefault="005A06E5" w:rsidP="005D13B8">
      <w:pPr>
        <w:spacing w:after="240"/>
        <w:jc w:val="both"/>
      </w:pPr>
      <w:r>
        <w:t>Le</w:t>
      </w:r>
      <w:r w:rsidR="00A84F65">
        <w:t xml:space="preserve"> mode de gouvernance doit être déterminé par l’accord des communes</w:t>
      </w:r>
      <w:r w:rsidR="00455A0B">
        <w:t>,</w:t>
      </w:r>
      <w:r w:rsidR="00A84F65">
        <w:t xml:space="preserve"> nota</w:t>
      </w:r>
      <w:r w:rsidR="00455A0B">
        <w:t>mment sur le nombre de délégués,</w:t>
      </w:r>
      <w:r w:rsidR="00A84F65">
        <w:t xml:space="preserve"> la composition du Comité Syndical</w:t>
      </w:r>
      <w:r w:rsidR="00455A0B">
        <w:t>… considérant que la fusion interviendra au 1</w:t>
      </w:r>
      <w:r w:rsidR="00455A0B" w:rsidRPr="00455A0B">
        <w:rPr>
          <w:vertAlign w:val="superscript"/>
        </w:rPr>
        <w:t>er</w:t>
      </w:r>
      <w:r>
        <w:t xml:space="preserve"> janvier 2017</w:t>
      </w:r>
      <w:r w:rsidR="00A84F65">
        <w:t xml:space="preserve"> </w:t>
      </w:r>
      <w:r w:rsidR="00455A0B">
        <w:t>et que</w:t>
      </w:r>
      <w:r w:rsidR="00A84F65">
        <w:t xml:space="preserve"> l’organe délibérant du</w:t>
      </w:r>
      <w:r w:rsidR="00455A0B">
        <w:t xml:space="preserve"> nouveau</w:t>
      </w:r>
      <w:r w:rsidR="00A84F65">
        <w:t xml:space="preserve"> syndicat </w:t>
      </w:r>
      <w:r>
        <w:t>devra être</w:t>
      </w:r>
      <w:r w:rsidR="00A84F65">
        <w:t xml:space="preserve"> installé au plus tard le 4</w:t>
      </w:r>
      <w:r w:rsidR="00A84F65" w:rsidRPr="00A84F65">
        <w:rPr>
          <w:vertAlign w:val="superscript"/>
        </w:rPr>
        <w:t>ème</w:t>
      </w:r>
      <w:r w:rsidR="00A84F65">
        <w:t xml:space="preserve"> vendredi suivant la fusion.</w:t>
      </w:r>
    </w:p>
    <w:p w14:paraId="03352819" w14:textId="5A18A4BC" w:rsidR="005A06E5" w:rsidRDefault="00A84F65" w:rsidP="005D13B8">
      <w:pPr>
        <w:spacing w:after="240"/>
        <w:jc w:val="both"/>
      </w:pPr>
      <w:r>
        <w:t>Le Président informe qu’il a déjà rencontré le Président de Force Énergies pour travailler sur des propositions</w:t>
      </w:r>
      <w:r w:rsidR="005A06E5">
        <w:t xml:space="preserve"> mais</w:t>
      </w:r>
      <w:r w:rsidR="00455A0B">
        <w:t xml:space="preserve"> que certaines étapes de la procédure administratives de fusion doivent encore ê</w:t>
      </w:r>
      <w:r w:rsidR="005A06E5">
        <w:t>tre précisées par la Préfecture.</w:t>
      </w:r>
    </w:p>
    <w:p w14:paraId="34FF1E1E" w14:textId="57C29D8B" w:rsidR="005D13B8" w:rsidRDefault="005A06E5" w:rsidP="005D13B8">
      <w:pPr>
        <w:spacing w:after="240"/>
        <w:jc w:val="both"/>
      </w:pPr>
      <w:r>
        <w:t>L</w:t>
      </w:r>
      <w:r w:rsidR="00455A0B">
        <w:t>e Président</w:t>
      </w:r>
      <w:r w:rsidR="005D13B8">
        <w:t xml:space="preserve"> propos</w:t>
      </w:r>
      <w:r w:rsidR="00455A0B">
        <w:t>e</w:t>
      </w:r>
      <w:r w:rsidR="005D13B8">
        <w:t xml:space="preserve"> </w:t>
      </w:r>
      <w:r>
        <w:t xml:space="preserve">enfin </w:t>
      </w:r>
      <w:r w:rsidR="005D13B8">
        <w:t>d’approuv</w:t>
      </w:r>
      <w:r w:rsidR="00455A0B">
        <w:t>er</w:t>
      </w:r>
      <w:r w:rsidR="005D13B8">
        <w:t xml:space="preserve"> le projet de périmètre portant fusion du SEZEO et du syndic</w:t>
      </w:r>
      <w:r>
        <w:t>at intercommunal Force Énergies qui correspond à l’amendement présenté mais ajoute qu’il ne s’agit que d’une première étape. Les comités syndicaux actuels (SEZEO et Force Énergies) mais surtout l’ensemble des communes concernées, seront de nouveaux consultés dans le cadre des travaux préparatoires à mener avant la fusion.</w:t>
      </w:r>
    </w:p>
    <w:p w14:paraId="70BA6B5D" w14:textId="77777777" w:rsidR="009C3723" w:rsidRDefault="009C3723" w:rsidP="003C00F3">
      <w:pPr>
        <w:widowControl/>
        <w:spacing w:after="120"/>
        <w:jc w:val="center"/>
        <w:rPr>
          <w:szCs w:val="22"/>
          <w:u w:val="single"/>
        </w:rPr>
      </w:pPr>
      <w:r w:rsidRPr="003965BE">
        <w:rPr>
          <w:szCs w:val="22"/>
          <w:u w:val="single"/>
        </w:rPr>
        <w:t>VOTE FAVORABLE À L’UNANIMITÉ</w:t>
      </w:r>
    </w:p>
    <w:p w14:paraId="6022BE60" w14:textId="77777777" w:rsidR="005A06E5" w:rsidRPr="003965BE" w:rsidRDefault="005A06E5" w:rsidP="003C00F3">
      <w:pPr>
        <w:widowControl/>
        <w:spacing w:after="120"/>
        <w:jc w:val="center"/>
        <w:rPr>
          <w:szCs w:val="22"/>
          <w:u w:val="single"/>
        </w:rPr>
      </w:pPr>
    </w:p>
    <w:p w14:paraId="2FFD7357" w14:textId="642368D3" w:rsidR="005A06E5" w:rsidRDefault="005A06E5" w:rsidP="005A06E5">
      <w:pPr>
        <w:pStyle w:val="Paragraphedeliste"/>
        <w:numPr>
          <w:ilvl w:val="0"/>
          <w:numId w:val="38"/>
        </w:numPr>
        <w:spacing w:after="240"/>
        <w:contextualSpacing w:val="0"/>
        <w:jc w:val="both"/>
        <w:rPr>
          <w:b/>
        </w:rPr>
      </w:pPr>
      <w:r w:rsidRPr="00BE01B0">
        <w:rPr>
          <w:b/>
        </w:rPr>
        <w:lastRenderedPageBreak/>
        <w:t>Article 8 : engagement antérieur au contrat de concession</w:t>
      </w:r>
    </w:p>
    <w:p w14:paraId="6775DF1E" w14:textId="55C4B710" w:rsidR="005A06E5" w:rsidRDefault="005A06E5" w:rsidP="00AF7BAC">
      <w:pPr>
        <w:spacing w:after="120"/>
        <w:jc w:val="both"/>
      </w:pPr>
      <w:r>
        <w:rPr>
          <w:rFonts w:ascii="Times New Roman" w:hAnsi="Times New Roman" w:cs="Times New Roman"/>
        </w:rPr>
        <w:t xml:space="preserve">Le Président explique qu’il reste un engagement pris par SICAE OISE auprès de la commune de LE MEUX dans le cadre de la participation du concessionnaire </w:t>
      </w:r>
      <w:r>
        <w:t>pour l’amélioration esthétique des réseaux</w:t>
      </w:r>
      <w:r w:rsidR="00E47F21">
        <w:t xml:space="preserve"> (dit article 8) prévue à la convention de concession</w:t>
      </w:r>
      <w:r>
        <w:t>.</w:t>
      </w:r>
    </w:p>
    <w:p w14:paraId="6A2217DE" w14:textId="265C2F9B" w:rsidR="005A06E5" w:rsidRDefault="005A06E5" w:rsidP="00AF7BAC">
      <w:pPr>
        <w:spacing w:after="120"/>
        <w:jc w:val="both"/>
      </w:pPr>
      <w:r>
        <w:t xml:space="preserve">En </w:t>
      </w:r>
      <w:r w:rsidR="0036644D">
        <w:t xml:space="preserve">2012, soit avant la création du SEZEO et </w:t>
      </w:r>
      <w:r w:rsidR="00E47F21">
        <w:t xml:space="preserve">avant </w:t>
      </w:r>
      <w:r w:rsidR="0036644D">
        <w:t xml:space="preserve">la signature du contrat en vigueur, SICAE OISE a réservé 40 % </w:t>
      </w:r>
      <w:r w:rsidR="00E47F21">
        <w:t>du montant des travaux</w:t>
      </w:r>
      <w:r w:rsidR="0036644D">
        <w:t xml:space="preserve"> </w:t>
      </w:r>
      <w:r w:rsidR="00E47F21">
        <w:t>d</w:t>
      </w:r>
      <w:r w:rsidR="0036644D">
        <w:t>’enfouissement</w:t>
      </w:r>
      <w:r w:rsidR="00E47F21">
        <w:t xml:space="preserve"> de la basse tension pour la </w:t>
      </w:r>
      <w:r w:rsidR="0036644D">
        <w:t>rue du Bocquet et</w:t>
      </w:r>
      <w:r w:rsidR="00E47F21">
        <w:t xml:space="preserve"> la</w:t>
      </w:r>
      <w:r w:rsidR="0036644D">
        <w:t xml:space="preserve"> rue des Fontaines</w:t>
      </w:r>
      <w:r w:rsidR="00E47F21">
        <w:t xml:space="preserve"> à LE MEUX.</w:t>
      </w:r>
    </w:p>
    <w:p w14:paraId="68EE7D30" w14:textId="0D87CD85" w:rsidR="0036644D" w:rsidRDefault="0036644D" w:rsidP="00AF7BAC">
      <w:pPr>
        <w:spacing w:after="120"/>
        <w:jc w:val="both"/>
      </w:pPr>
      <w:r>
        <w:t>Par conséquent la commune a intégré cette participation à son plan de financement</w:t>
      </w:r>
      <w:r w:rsidR="00E47F21">
        <w:t xml:space="preserve"> pour la réalisation des travaux</w:t>
      </w:r>
      <w:r>
        <w:t>.</w:t>
      </w:r>
    </w:p>
    <w:p w14:paraId="1105B4E8" w14:textId="0BAB0974" w:rsidR="0036644D" w:rsidRDefault="0036644D" w:rsidP="00AF7BAC">
      <w:pPr>
        <w:spacing w:after="120"/>
        <w:jc w:val="both"/>
      </w:pPr>
      <w:r>
        <w:t>Le Président demande donc l’autorisation du Comité syndical pour reverser à la commune de LE MEUX 40% du coût des travaux d’enfouissement de la BT au titre des engagements antérieurs pris sous le précédent cahier des charges de concession.</w:t>
      </w:r>
    </w:p>
    <w:p w14:paraId="6428C32D" w14:textId="3F0CFFFB" w:rsidR="00E47F21" w:rsidRDefault="00E47F21" w:rsidP="00AF7BAC">
      <w:pPr>
        <w:spacing w:after="120"/>
        <w:jc w:val="both"/>
      </w:pPr>
      <w:r>
        <w:t xml:space="preserve">Il précise que les travaux de la rue du Bocquet seront financés </w:t>
      </w:r>
      <w:r w:rsidR="00E32191">
        <w:t>au titre la participation du concessionnaire de</w:t>
      </w:r>
      <w:r>
        <w:t xml:space="preserve"> 2016 et la rue des Fontaines en 2017.</w:t>
      </w:r>
    </w:p>
    <w:p w14:paraId="3D795E2A" w14:textId="77777777" w:rsidR="005A06E5" w:rsidRDefault="005A06E5" w:rsidP="00757581">
      <w:pPr>
        <w:jc w:val="both"/>
        <w:rPr>
          <w:rFonts w:ascii="Times New Roman" w:hAnsi="Times New Roman" w:cs="Times New Roman"/>
        </w:rPr>
      </w:pPr>
    </w:p>
    <w:p w14:paraId="3B28A781" w14:textId="77777777" w:rsidR="00DB7115" w:rsidRDefault="00DB7115" w:rsidP="00DB7115">
      <w:pPr>
        <w:widowControl/>
        <w:spacing w:after="120"/>
        <w:jc w:val="center"/>
        <w:rPr>
          <w:szCs w:val="22"/>
          <w:u w:val="single"/>
        </w:rPr>
      </w:pPr>
      <w:r w:rsidRPr="003965BE">
        <w:rPr>
          <w:szCs w:val="22"/>
          <w:u w:val="single"/>
        </w:rPr>
        <w:t>VOTE FAVORABLE À L’UNANIMITÉ</w:t>
      </w:r>
    </w:p>
    <w:p w14:paraId="4CC6C017" w14:textId="77777777" w:rsidR="00E47F21" w:rsidRDefault="00E47F21" w:rsidP="00757581">
      <w:pPr>
        <w:jc w:val="both"/>
        <w:rPr>
          <w:rFonts w:ascii="Times New Roman" w:hAnsi="Times New Roman" w:cs="Times New Roman"/>
        </w:rPr>
      </w:pPr>
    </w:p>
    <w:p w14:paraId="196FE3BA" w14:textId="6AB8B383" w:rsidR="00035F8D" w:rsidRDefault="00035F8D" w:rsidP="00035F8D">
      <w:pPr>
        <w:pStyle w:val="Paragraphedeliste"/>
        <w:numPr>
          <w:ilvl w:val="0"/>
          <w:numId w:val="38"/>
        </w:numPr>
        <w:jc w:val="both"/>
        <w:rPr>
          <w:b/>
        </w:rPr>
      </w:pPr>
      <w:r w:rsidRPr="00035F8D">
        <w:rPr>
          <w:b/>
        </w:rPr>
        <w:t>Reversement de la redevance R2-2015 à la commune de SERY MAGNEVAL</w:t>
      </w:r>
    </w:p>
    <w:p w14:paraId="7AC0E470" w14:textId="77777777" w:rsidR="00035F8D" w:rsidRDefault="00035F8D" w:rsidP="00035F8D">
      <w:pPr>
        <w:jc w:val="both"/>
        <w:rPr>
          <w:b/>
        </w:rPr>
      </w:pPr>
    </w:p>
    <w:p w14:paraId="3E5AA0A7" w14:textId="1DAF1840" w:rsidR="00C2506E" w:rsidRDefault="00CF59F2" w:rsidP="00291296">
      <w:pPr>
        <w:spacing w:after="120"/>
        <w:jc w:val="both"/>
      </w:pPr>
      <w:r>
        <w:t>Le P</w:t>
      </w:r>
      <w:r w:rsidR="00C2506E">
        <w:t xml:space="preserve">résident explique que la redevance R2 pour les années 2014 et 2015 </w:t>
      </w:r>
      <w:r w:rsidR="00320AC0">
        <w:t>a été</w:t>
      </w:r>
      <w:r w:rsidR="00C2506E">
        <w:t xml:space="preserve"> reversée aux communes selon les modalités fixées par les précédents syndicats d’électrification.</w:t>
      </w:r>
    </w:p>
    <w:p w14:paraId="0CC19A03" w14:textId="5C942903" w:rsidR="00C2506E" w:rsidRPr="00C2506E" w:rsidRDefault="00C2506E" w:rsidP="00291296">
      <w:pPr>
        <w:spacing w:after="120"/>
        <w:jc w:val="both"/>
      </w:pPr>
      <w:r>
        <w:t>Le syndicat du Valois, dont la commune de SE</w:t>
      </w:r>
      <w:r w:rsidR="00320AC0">
        <w:t>RY MAGNEVAL est membre, collectait</w:t>
      </w:r>
      <w:r>
        <w:t xml:space="preserve"> puis revers</w:t>
      </w:r>
      <w:r w:rsidR="00320AC0">
        <w:t>ait</w:t>
      </w:r>
      <w:r>
        <w:t xml:space="preserve"> la TCCFE aux communes qui </w:t>
      </w:r>
      <w:r w:rsidR="00320AC0">
        <w:t>avait conservé</w:t>
      </w:r>
      <w:r>
        <w:t xml:space="preserve"> la maitrise d’ouvrage des travaux.</w:t>
      </w:r>
    </w:p>
    <w:p w14:paraId="6E5E8CDF" w14:textId="4135F141" w:rsidR="00035F8D" w:rsidRPr="00291296" w:rsidRDefault="00C2506E" w:rsidP="00291296">
      <w:pPr>
        <w:spacing w:after="120"/>
        <w:jc w:val="both"/>
      </w:pPr>
      <w:r>
        <w:t>Ainsi, en cas de redevance R2 négative, le montant était déduit du reversement de la TCCFE de l’année suivante.</w:t>
      </w:r>
    </w:p>
    <w:p w14:paraId="3B8E53FB" w14:textId="3AF62DA9" w:rsidR="00C2506E" w:rsidRDefault="00C2506E" w:rsidP="00291296">
      <w:pPr>
        <w:spacing w:after="120"/>
        <w:jc w:val="both"/>
        <w:rPr>
          <w:rFonts w:ascii="Times New Roman" w:hAnsi="Times New Roman" w:cs="Times New Roman"/>
        </w:rPr>
      </w:pPr>
      <w:r>
        <w:rPr>
          <w:rFonts w:ascii="Times New Roman" w:hAnsi="Times New Roman" w:cs="Times New Roman"/>
        </w:rPr>
        <w:t>Cette mesure a</w:t>
      </w:r>
      <w:r w:rsidR="00320AC0">
        <w:rPr>
          <w:rFonts w:ascii="Times New Roman" w:hAnsi="Times New Roman" w:cs="Times New Roman"/>
        </w:rPr>
        <w:t>vait</w:t>
      </w:r>
      <w:r>
        <w:rPr>
          <w:rFonts w:ascii="Times New Roman" w:hAnsi="Times New Roman" w:cs="Times New Roman"/>
        </w:rPr>
        <w:t xml:space="preserve"> pour avantage de reverser la R2 positive en intégralité aux communes concernées, tout en récupérant la R2 sans impacter directement les budgets des communes des années N.</w:t>
      </w:r>
    </w:p>
    <w:p w14:paraId="7E10806C" w14:textId="672A49B0" w:rsidR="00C2506E" w:rsidRDefault="00C2506E" w:rsidP="00291296">
      <w:pPr>
        <w:spacing w:after="120"/>
        <w:jc w:val="both"/>
        <w:rPr>
          <w:rFonts w:ascii="Times New Roman" w:hAnsi="Times New Roman" w:cs="Times New Roman"/>
        </w:rPr>
      </w:pPr>
      <w:r>
        <w:rPr>
          <w:rFonts w:ascii="Times New Roman" w:hAnsi="Times New Roman" w:cs="Times New Roman"/>
        </w:rPr>
        <w:t>Ce</w:t>
      </w:r>
      <w:r w:rsidR="00320AC0">
        <w:rPr>
          <w:rFonts w:ascii="Times New Roman" w:hAnsi="Times New Roman" w:cs="Times New Roman"/>
        </w:rPr>
        <w:t>pendant, le syndicat du Valois était</w:t>
      </w:r>
      <w:r>
        <w:rPr>
          <w:rFonts w:ascii="Times New Roman" w:hAnsi="Times New Roman" w:cs="Times New Roman"/>
        </w:rPr>
        <w:t xml:space="preserve"> négatif pour les années 2014 et 2015, aucun reversement n’a été effectué auprès des communes concernées et aucun rappel de TCCFE n’a pu être opéré par le SEZEO.</w:t>
      </w:r>
    </w:p>
    <w:p w14:paraId="0185E5A9" w14:textId="1A3D1BFC" w:rsidR="00C2506E" w:rsidRDefault="00C2506E" w:rsidP="00291296">
      <w:pPr>
        <w:spacing w:after="120"/>
        <w:jc w:val="both"/>
        <w:rPr>
          <w:rFonts w:ascii="Times New Roman" w:hAnsi="Times New Roman" w:cs="Times New Roman"/>
        </w:rPr>
      </w:pPr>
      <w:r>
        <w:rPr>
          <w:rFonts w:ascii="Times New Roman" w:hAnsi="Times New Roman" w:cs="Times New Roman"/>
        </w:rPr>
        <w:t xml:space="preserve">Toutefois, la commune de SERY MAGNEVAL à titre individuel, peut prétendre en 2015 à une redevance R2 de 7 847,90 € au vue de ses travaux effectués en 2013 pour un montant de </w:t>
      </w:r>
      <w:r w:rsidR="00291296">
        <w:rPr>
          <w:rFonts w:ascii="Times New Roman" w:hAnsi="Times New Roman" w:cs="Times New Roman"/>
        </w:rPr>
        <w:t xml:space="preserve">              </w:t>
      </w:r>
      <w:r w:rsidR="00C0678C">
        <w:rPr>
          <w:rFonts w:ascii="Times New Roman" w:hAnsi="Times New Roman" w:cs="Times New Roman"/>
        </w:rPr>
        <w:t>122 556,86 €</w:t>
      </w:r>
      <w:r>
        <w:rPr>
          <w:rFonts w:ascii="Times New Roman" w:hAnsi="Times New Roman" w:cs="Times New Roman"/>
        </w:rPr>
        <w:t>.</w:t>
      </w:r>
    </w:p>
    <w:p w14:paraId="14FFFCB3" w14:textId="3A5D20AA" w:rsidR="00C2506E" w:rsidRDefault="00CF59F2" w:rsidP="00291296">
      <w:pPr>
        <w:spacing w:after="120"/>
        <w:jc w:val="both"/>
        <w:rPr>
          <w:rFonts w:ascii="Times New Roman" w:hAnsi="Times New Roman" w:cs="Times New Roman"/>
        </w:rPr>
      </w:pPr>
      <w:r>
        <w:rPr>
          <w:rFonts w:ascii="Times New Roman" w:hAnsi="Times New Roman" w:cs="Times New Roman"/>
        </w:rPr>
        <w:t>Le P</w:t>
      </w:r>
      <w:r w:rsidR="00C2506E">
        <w:rPr>
          <w:rFonts w:ascii="Times New Roman" w:hAnsi="Times New Roman" w:cs="Times New Roman"/>
        </w:rPr>
        <w:t>résident</w:t>
      </w:r>
      <w:r w:rsidR="00C0678C">
        <w:rPr>
          <w:rFonts w:ascii="Times New Roman" w:hAnsi="Times New Roman" w:cs="Times New Roman"/>
        </w:rPr>
        <w:t xml:space="preserve"> demande donc</w:t>
      </w:r>
      <w:r w:rsidR="00320AC0">
        <w:rPr>
          <w:rFonts w:ascii="Times New Roman" w:hAnsi="Times New Roman" w:cs="Times New Roman"/>
        </w:rPr>
        <w:t xml:space="preserve"> l’accord du Comité Syndical pour reverser</w:t>
      </w:r>
      <w:r w:rsidR="00C2506E">
        <w:rPr>
          <w:rFonts w:ascii="Times New Roman" w:hAnsi="Times New Roman" w:cs="Times New Roman"/>
        </w:rPr>
        <w:t>, en application de la règle antérieure</w:t>
      </w:r>
      <w:r w:rsidR="00320AC0">
        <w:rPr>
          <w:rFonts w:ascii="Times New Roman" w:hAnsi="Times New Roman" w:cs="Times New Roman"/>
        </w:rPr>
        <w:t>,</w:t>
      </w:r>
      <w:r w:rsidR="00C2506E">
        <w:rPr>
          <w:rFonts w:ascii="Times New Roman" w:hAnsi="Times New Roman" w:cs="Times New Roman"/>
        </w:rPr>
        <w:t xml:space="preserve"> 7 847,90 € de R2 à la commune de SERY MAGNEVAL.</w:t>
      </w:r>
    </w:p>
    <w:p w14:paraId="4F1199EB" w14:textId="77777777" w:rsidR="002B7E29" w:rsidRPr="002B7E29" w:rsidRDefault="002B7E29" w:rsidP="00CF59F2">
      <w:pPr>
        <w:spacing w:after="120"/>
        <w:jc w:val="center"/>
        <w:rPr>
          <w:rFonts w:ascii="Times New Roman" w:hAnsi="Times New Roman" w:cs="Times New Roman"/>
          <w:u w:val="single"/>
        </w:rPr>
      </w:pPr>
      <w:r w:rsidRPr="002B7E29">
        <w:rPr>
          <w:rFonts w:ascii="Times New Roman" w:hAnsi="Times New Roman" w:cs="Times New Roman"/>
          <w:u w:val="single"/>
        </w:rPr>
        <w:t>VOTE FAVORABLE À L’UNANIMITÉ</w:t>
      </w:r>
    </w:p>
    <w:p w14:paraId="7FC41781" w14:textId="77777777" w:rsidR="00E47F21" w:rsidRDefault="00E47F21" w:rsidP="00757581">
      <w:pPr>
        <w:jc w:val="both"/>
        <w:rPr>
          <w:rFonts w:ascii="Times New Roman" w:hAnsi="Times New Roman" w:cs="Times New Roman"/>
        </w:rPr>
      </w:pPr>
    </w:p>
    <w:p w14:paraId="741E403B" w14:textId="7530D1D5" w:rsidR="005A06E5" w:rsidRPr="00291296" w:rsidRDefault="00291296" w:rsidP="00291296">
      <w:pPr>
        <w:pStyle w:val="Paragraphedeliste"/>
        <w:numPr>
          <w:ilvl w:val="0"/>
          <w:numId w:val="38"/>
        </w:numPr>
        <w:rPr>
          <w:b/>
        </w:rPr>
      </w:pPr>
      <w:r w:rsidRPr="00291296">
        <w:rPr>
          <w:b/>
        </w:rPr>
        <w:t>Signature de convocation d’occupation</w:t>
      </w:r>
    </w:p>
    <w:p w14:paraId="6CEEBD88" w14:textId="77777777" w:rsidR="00291296" w:rsidRDefault="00291296" w:rsidP="00291296"/>
    <w:p w14:paraId="0B52D69B" w14:textId="3567475F" w:rsidR="00291296" w:rsidRDefault="00CF59F2" w:rsidP="00291296">
      <w:pPr>
        <w:spacing w:after="120"/>
      </w:pPr>
      <w:r>
        <w:t>Le P</w:t>
      </w:r>
      <w:r w:rsidR="00291296">
        <w:t>résident explique que les solutions techniques retenu</w:t>
      </w:r>
      <w:r w:rsidR="00320AC0">
        <w:t>e</w:t>
      </w:r>
      <w:r w:rsidR="00291296">
        <w:t>s pour les travaux de renforcement des réseaux BT du Hameau Nicolas de Courson à Morienval et de la route des Parquets à Saint Jean aux Bois, consistent en la création de postes HTA</w:t>
      </w:r>
      <w:r w:rsidR="00C0678C">
        <w:t>.</w:t>
      </w:r>
    </w:p>
    <w:p w14:paraId="44179C5A" w14:textId="77777777" w:rsidR="00291296" w:rsidRDefault="00291296" w:rsidP="00291296">
      <w:pPr>
        <w:spacing w:after="120"/>
        <w:jc w:val="both"/>
      </w:pPr>
      <w:r>
        <w:rPr>
          <w:rFonts w:ascii="Times New Roman" w:hAnsi="Times New Roman" w:cs="Times New Roman"/>
        </w:rPr>
        <w:t xml:space="preserve">Toutefois, </w:t>
      </w:r>
      <w:r>
        <w:t>les emplacements projetés pour la création de ces ouvrages ne sont pas situés sur le domaine communal et nécessitent la signature de convention d’occupation / de servitude avec des tiers :</w:t>
      </w:r>
    </w:p>
    <w:p w14:paraId="58D5FC9D" w14:textId="77777777" w:rsidR="00291296" w:rsidRDefault="00291296" w:rsidP="00291296">
      <w:pPr>
        <w:pStyle w:val="Paragraphedeliste"/>
        <w:numPr>
          <w:ilvl w:val="0"/>
          <w:numId w:val="44"/>
        </w:numPr>
        <w:spacing w:after="120"/>
        <w:jc w:val="both"/>
      </w:pPr>
      <w:r>
        <w:t>poste HTA d’une surface de 3m</w:t>
      </w:r>
      <w:r w:rsidRPr="00016F28">
        <w:rPr>
          <w:kern w:val="24"/>
          <w:vertAlign w:val="superscript"/>
        </w:rPr>
        <w:t>2</w:t>
      </w:r>
      <w:r>
        <w:t xml:space="preserve"> sur la parcelle B n°48 à Saint Jean aux Bois avec le propriétaire à titre gratuit,</w:t>
      </w:r>
    </w:p>
    <w:p w14:paraId="2448FDA9" w14:textId="77777777" w:rsidR="00291296" w:rsidRDefault="00291296" w:rsidP="00291296">
      <w:pPr>
        <w:pStyle w:val="Paragraphedeliste"/>
        <w:numPr>
          <w:ilvl w:val="0"/>
          <w:numId w:val="44"/>
        </w:numPr>
        <w:spacing w:after="120"/>
        <w:jc w:val="both"/>
      </w:pPr>
      <w:r>
        <w:t>armoire HTA d’une surface de 2m</w:t>
      </w:r>
      <w:r w:rsidRPr="00016F28">
        <w:rPr>
          <w:kern w:val="24"/>
          <w:vertAlign w:val="superscript"/>
        </w:rPr>
        <w:t>2</w:t>
      </w:r>
      <w:r>
        <w:t>, poste HTA pour 2m</w:t>
      </w:r>
      <w:r w:rsidRPr="00016F28">
        <w:rPr>
          <w:kern w:val="24"/>
          <w:vertAlign w:val="superscript"/>
        </w:rPr>
        <w:t>2</w:t>
      </w:r>
      <w:r>
        <w:t xml:space="preserve"> et 850 m de câble HTA sur les parcelles B n°74, 76, 78, 81à Saint Jean aux Bois avec l’Office National des Forêts,</w:t>
      </w:r>
    </w:p>
    <w:p w14:paraId="1F380215" w14:textId="77777777" w:rsidR="00291296" w:rsidRDefault="00291296" w:rsidP="00291296">
      <w:pPr>
        <w:pStyle w:val="Paragraphedeliste"/>
        <w:numPr>
          <w:ilvl w:val="0"/>
          <w:numId w:val="44"/>
        </w:numPr>
        <w:spacing w:after="120"/>
        <w:ind w:left="714" w:hanging="357"/>
        <w:jc w:val="both"/>
      </w:pPr>
      <w:r>
        <w:t>poste HTA de 12m2, armoire de coupure de 12m2 et 735 m de câble HTA sur la parcelle H n°62 à Morienval avec l’Office National des Forêts.</w:t>
      </w:r>
    </w:p>
    <w:p w14:paraId="47930282" w14:textId="34818E44" w:rsidR="005A06E5" w:rsidRDefault="00291296" w:rsidP="00291296">
      <w:pPr>
        <w:spacing w:after="120"/>
        <w:jc w:val="both"/>
        <w:rPr>
          <w:rFonts w:ascii="Times New Roman" w:hAnsi="Times New Roman" w:cs="Times New Roman"/>
        </w:rPr>
      </w:pPr>
      <w:r>
        <w:rPr>
          <w:rFonts w:ascii="Times New Roman" w:hAnsi="Times New Roman" w:cs="Times New Roman"/>
        </w:rPr>
        <w:t>Pour la convention passée avec un particulier il est nécessaire de procéder à son enregistrement auprès de la Conservation des hypothèques et de supporter les frais administratifs.</w:t>
      </w:r>
    </w:p>
    <w:p w14:paraId="2D2681B7" w14:textId="557AA446" w:rsidR="00291296" w:rsidRDefault="00291296" w:rsidP="00291296">
      <w:pPr>
        <w:spacing w:after="120"/>
        <w:jc w:val="both"/>
      </w:pPr>
      <w:r>
        <w:t>Concernant la convention avec l’ONF des frais administratifs de 150,00 € puis une redevance annuelle de 200,00 € / poste HTA sont prévisibles. Le SEZEO est en attente de plus d’informations de la part de l’ONF concernant ce barème</w:t>
      </w:r>
      <w:r w:rsidR="00320AC0">
        <w:t>.</w:t>
      </w:r>
    </w:p>
    <w:p w14:paraId="62A71B95" w14:textId="307DECE9" w:rsidR="00291296" w:rsidRDefault="00CF59F2" w:rsidP="00291296">
      <w:pPr>
        <w:spacing w:after="120"/>
        <w:jc w:val="both"/>
      </w:pPr>
      <w:r>
        <w:t>Le P</w:t>
      </w:r>
      <w:r w:rsidR="00291296">
        <w:t xml:space="preserve">résident demande aux membres de l’autoriser à signer d’une part la convention de servitude avec le propriétaire de la parcelle B n°48 à Saint Jean aux Bois et de procéder à son </w:t>
      </w:r>
      <w:r w:rsidR="00042605">
        <w:t>enregistrement</w:t>
      </w:r>
      <w:r w:rsidR="00291296">
        <w:t xml:space="preserve"> auprès de la Conservation des hypothèques ; d’autre part, de signer</w:t>
      </w:r>
      <w:r w:rsidR="00042605">
        <w:t xml:space="preserve"> </w:t>
      </w:r>
      <w:r w:rsidR="00291296">
        <w:t>la demande d’octroi et d’instruction d’une concession en domaine ONF et la convention d’occupation privative d’un terrain en forêt ou équipement linéaire avec l’ONF pour les parcelles sus mentionnées à Morienval et Saint Jean aux Bois.</w:t>
      </w:r>
    </w:p>
    <w:p w14:paraId="39E2DBA8" w14:textId="77777777" w:rsidR="002B7E29" w:rsidRPr="002B7E29" w:rsidRDefault="002B7E29" w:rsidP="00CF59F2">
      <w:pPr>
        <w:spacing w:after="120"/>
        <w:jc w:val="center"/>
        <w:rPr>
          <w:rFonts w:ascii="Times New Roman" w:hAnsi="Times New Roman" w:cs="Times New Roman"/>
          <w:u w:val="single"/>
        </w:rPr>
      </w:pPr>
      <w:r w:rsidRPr="002B7E29">
        <w:rPr>
          <w:rFonts w:ascii="Times New Roman" w:hAnsi="Times New Roman" w:cs="Times New Roman"/>
          <w:u w:val="single"/>
        </w:rPr>
        <w:t>VOTE FAVORABLE À L’UNANIMITÉ</w:t>
      </w:r>
    </w:p>
    <w:p w14:paraId="3FD9FE9E" w14:textId="77777777" w:rsidR="00291296" w:rsidRDefault="00291296" w:rsidP="00757581">
      <w:pPr>
        <w:jc w:val="both"/>
      </w:pPr>
    </w:p>
    <w:p w14:paraId="2909C4EC" w14:textId="69E0E709" w:rsidR="00291296" w:rsidRPr="00042605" w:rsidRDefault="00042605" w:rsidP="00042605">
      <w:pPr>
        <w:pStyle w:val="Paragraphedeliste"/>
        <w:numPr>
          <w:ilvl w:val="0"/>
          <w:numId w:val="38"/>
        </w:numPr>
        <w:rPr>
          <w:b/>
        </w:rPr>
      </w:pPr>
      <w:r w:rsidRPr="00042605">
        <w:rPr>
          <w:b/>
        </w:rPr>
        <w:t>Assistance dans le cadre de la passation du marché public de travaux</w:t>
      </w:r>
    </w:p>
    <w:p w14:paraId="76D45D2F" w14:textId="77777777" w:rsidR="00291296" w:rsidRDefault="00291296" w:rsidP="00757581">
      <w:pPr>
        <w:jc w:val="both"/>
      </w:pPr>
    </w:p>
    <w:p w14:paraId="1A1D1284" w14:textId="2CA3F526" w:rsidR="00042605" w:rsidRDefault="00CF59F2" w:rsidP="00042605">
      <w:pPr>
        <w:spacing w:after="120"/>
        <w:jc w:val="both"/>
      </w:pPr>
      <w:r>
        <w:t>Le P</w:t>
      </w:r>
      <w:r w:rsidR="00042605">
        <w:t>résident explique qu’un engagement a été pris avec le Cabinet Espélia pour la passation du marché de travaux sur l’ensemble du territoire du SEZEO le 31 mars 2015 pour un montant total de 7600 € HT.</w:t>
      </w:r>
    </w:p>
    <w:p w14:paraId="685C0175" w14:textId="71B19B82" w:rsidR="00042605" w:rsidRDefault="00320AC0" w:rsidP="00042605">
      <w:pPr>
        <w:spacing w:after="120"/>
        <w:jc w:val="both"/>
      </w:pPr>
      <w:r>
        <w:t>À</w:t>
      </w:r>
      <w:r w:rsidR="00042605">
        <w:t xml:space="preserve"> ce jour, la mission confiée à ce cabinet n’est toujours pas aboutie malgré le temps passé au cours de plusieurs réunions de travail, auxquelles les maitres d’œuvre du SEZEO se sont associés, et les multiples relances.</w:t>
      </w:r>
    </w:p>
    <w:p w14:paraId="62E61F6F" w14:textId="45CC2464" w:rsidR="00291296" w:rsidRDefault="00CF59F2" w:rsidP="00042605">
      <w:pPr>
        <w:spacing w:after="120"/>
        <w:jc w:val="both"/>
      </w:pPr>
      <w:r>
        <w:t>Le P</w:t>
      </w:r>
      <w:r w:rsidR="00042605">
        <w:t>résident demande aux membres de l’autoriser à mettre fin à ce contrat avec le cabinet Espélia et de ne régler que les prestations réellement effectuées (réunion de lancement et une partie de l’établissement du DCE).</w:t>
      </w:r>
    </w:p>
    <w:p w14:paraId="535C5E1D" w14:textId="128E253B" w:rsidR="00042605" w:rsidRDefault="00CF59F2" w:rsidP="00042605">
      <w:pPr>
        <w:spacing w:after="120"/>
        <w:jc w:val="both"/>
      </w:pPr>
      <w:r>
        <w:t>Le P</w:t>
      </w:r>
      <w:r w:rsidR="00042605">
        <w:t>résident explique qu’un autre cabinet sera recherché pour poursuivre la procédure.</w:t>
      </w:r>
    </w:p>
    <w:p w14:paraId="01C69230" w14:textId="77777777" w:rsidR="002B7E29" w:rsidRPr="002B7E29" w:rsidRDefault="002B7E29" w:rsidP="00CF59F2">
      <w:pPr>
        <w:spacing w:after="120"/>
        <w:jc w:val="center"/>
        <w:rPr>
          <w:rFonts w:ascii="Times New Roman" w:hAnsi="Times New Roman" w:cs="Times New Roman"/>
          <w:u w:val="single"/>
        </w:rPr>
      </w:pPr>
      <w:r w:rsidRPr="002B7E29">
        <w:rPr>
          <w:rFonts w:ascii="Times New Roman" w:hAnsi="Times New Roman" w:cs="Times New Roman"/>
          <w:u w:val="single"/>
        </w:rPr>
        <w:t>VOTE FAVORABLE À L’UNANIMITÉ</w:t>
      </w:r>
    </w:p>
    <w:p w14:paraId="02D393A6" w14:textId="77777777" w:rsidR="00291296" w:rsidRDefault="00291296" w:rsidP="00757581">
      <w:pPr>
        <w:jc w:val="both"/>
      </w:pPr>
    </w:p>
    <w:p w14:paraId="09D3F278" w14:textId="73118072" w:rsidR="00291296" w:rsidRPr="00042605" w:rsidRDefault="00042605" w:rsidP="00042605">
      <w:pPr>
        <w:pStyle w:val="Paragraphedeliste"/>
        <w:numPr>
          <w:ilvl w:val="0"/>
          <w:numId w:val="38"/>
        </w:numPr>
        <w:rPr>
          <w:b/>
        </w:rPr>
      </w:pPr>
      <w:r w:rsidRPr="00042605">
        <w:rPr>
          <w:b/>
        </w:rPr>
        <w:t>Création d’un emploi non-permanent pour Accroissement Temporaire d’Activité</w:t>
      </w:r>
    </w:p>
    <w:p w14:paraId="23098AB0" w14:textId="77777777" w:rsidR="00291296" w:rsidRDefault="00291296" w:rsidP="00757581">
      <w:pPr>
        <w:jc w:val="both"/>
      </w:pPr>
    </w:p>
    <w:p w14:paraId="0F1DE32C" w14:textId="73D65C0D" w:rsidR="00042605" w:rsidRDefault="00CF59F2" w:rsidP="002B7E29">
      <w:pPr>
        <w:spacing w:after="120"/>
        <w:jc w:val="both"/>
      </w:pPr>
      <w:r>
        <w:rPr>
          <w:rFonts w:ascii="Times New Roman" w:hAnsi="Times New Roman" w:cs="Times New Roman"/>
        </w:rPr>
        <w:t>Le P</w:t>
      </w:r>
      <w:r w:rsidR="00042605">
        <w:rPr>
          <w:rFonts w:ascii="Times New Roman" w:hAnsi="Times New Roman" w:cs="Times New Roman"/>
        </w:rPr>
        <w:t xml:space="preserve">résident explique que la fusion </w:t>
      </w:r>
      <w:r w:rsidR="00042605">
        <w:t>La fusion des syndicat prévue pour le 1</w:t>
      </w:r>
      <w:r w:rsidR="00042605" w:rsidRPr="007F28B8">
        <w:rPr>
          <w:vertAlign w:val="superscript"/>
        </w:rPr>
        <w:t>er</w:t>
      </w:r>
      <w:r w:rsidR="00042605">
        <w:t xml:space="preserve"> janvier 2017 génère une surcharge de travail administratif (préparation des statuts, analyses financières, communication auprès des communes, envois en nombre…).</w:t>
      </w:r>
    </w:p>
    <w:p w14:paraId="401A4909" w14:textId="200A679E" w:rsidR="00291296" w:rsidRDefault="00CF59F2" w:rsidP="002B7E29">
      <w:pPr>
        <w:spacing w:after="120"/>
        <w:jc w:val="both"/>
        <w:rPr>
          <w:rFonts w:ascii="Times New Roman" w:hAnsi="Times New Roman" w:cs="Times New Roman"/>
        </w:rPr>
      </w:pPr>
      <w:r>
        <w:rPr>
          <w:rFonts w:ascii="Times New Roman" w:hAnsi="Times New Roman" w:cs="Times New Roman"/>
        </w:rPr>
        <w:t>Le P</w:t>
      </w:r>
      <w:r w:rsidR="00042605">
        <w:rPr>
          <w:rFonts w:ascii="Times New Roman" w:hAnsi="Times New Roman" w:cs="Times New Roman"/>
        </w:rPr>
        <w:t>résident propose de créer un emploi d’adjoint administratif de 2</w:t>
      </w:r>
      <w:r w:rsidR="00042605" w:rsidRPr="00042605">
        <w:rPr>
          <w:rFonts w:ascii="Times New Roman" w:hAnsi="Times New Roman" w:cs="Times New Roman"/>
          <w:vertAlign w:val="superscript"/>
        </w:rPr>
        <w:t>ème</w:t>
      </w:r>
      <w:r w:rsidR="00320AC0">
        <w:rPr>
          <w:rFonts w:ascii="Times New Roman" w:hAnsi="Times New Roman" w:cs="Times New Roman"/>
        </w:rPr>
        <w:t xml:space="preserve"> classe non permane</w:t>
      </w:r>
      <w:r w:rsidR="00042605">
        <w:rPr>
          <w:rFonts w:ascii="Times New Roman" w:hAnsi="Times New Roman" w:cs="Times New Roman"/>
        </w:rPr>
        <w:t>nt à compter du 1</w:t>
      </w:r>
      <w:r w:rsidR="00042605" w:rsidRPr="00042605">
        <w:rPr>
          <w:rFonts w:ascii="Times New Roman" w:hAnsi="Times New Roman" w:cs="Times New Roman"/>
          <w:vertAlign w:val="superscript"/>
        </w:rPr>
        <w:t>er</w:t>
      </w:r>
      <w:r w:rsidR="00042605">
        <w:rPr>
          <w:rFonts w:ascii="Times New Roman" w:hAnsi="Times New Roman" w:cs="Times New Roman"/>
        </w:rPr>
        <w:t xml:space="preserve"> juin</w:t>
      </w:r>
      <w:r w:rsidR="00320AC0">
        <w:rPr>
          <w:rFonts w:ascii="Times New Roman" w:hAnsi="Times New Roman" w:cs="Times New Roman"/>
        </w:rPr>
        <w:t xml:space="preserve"> 2016 jusqu’au 31 décembre 2016 e</w:t>
      </w:r>
      <w:r w:rsidR="00C0678C">
        <w:rPr>
          <w:rFonts w:ascii="Times New Roman" w:hAnsi="Times New Roman" w:cs="Times New Roman"/>
        </w:rPr>
        <w:t>t d’être autorisé à signer le</w:t>
      </w:r>
      <w:bookmarkStart w:id="2" w:name="_GoBack"/>
      <w:bookmarkEnd w:id="2"/>
      <w:r w:rsidR="00320AC0">
        <w:rPr>
          <w:rFonts w:ascii="Times New Roman" w:hAnsi="Times New Roman" w:cs="Times New Roman"/>
        </w:rPr>
        <w:t xml:space="preserve"> contrat correspondant.</w:t>
      </w:r>
    </w:p>
    <w:p w14:paraId="389CCA23" w14:textId="77777777" w:rsidR="00042605" w:rsidRDefault="00042605" w:rsidP="002B7E29">
      <w:pPr>
        <w:spacing w:after="120"/>
        <w:jc w:val="both"/>
      </w:pPr>
      <w:r>
        <w:t xml:space="preserve">Cet emploi sera pourvu par un agent contractuel qui sera rémunéré par rapport à un indice de l’échelle 3. </w:t>
      </w:r>
    </w:p>
    <w:p w14:paraId="01798FB4" w14:textId="6DCAC8AB" w:rsidR="00042605" w:rsidRDefault="00CF59F2" w:rsidP="002B7E29">
      <w:pPr>
        <w:spacing w:after="120"/>
        <w:jc w:val="both"/>
      </w:pPr>
      <w:r>
        <w:rPr>
          <w:rFonts w:ascii="Times New Roman" w:hAnsi="Times New Roman" w:cs="Times New Roman"/>
        </w:rPr>
        <w:t>Le P</w:t>
      </w:r>
      <w:r w:rsidR="00042605">
        <w:rPr>
          <w:rFonts w:ascii="Times New Roman" w:hAnsi="Times New Roman" w:cs="Times New Roman"/>
        </w:rPr>
        <w:t xml:space="preserve">résident précise que les </w:t>
      </w:r>
      <w:r w:rsidR="00042605">
        <w:t>crédits nécessaires à cet emploi sont déjà prévus au chapitre 012 mais seront inscrits à l’article 6413 « personnel non titulaire ».</w:t>
      </w:r>
    </w:p>
    <w:p w14:paraId="3A5F07A4" w14:textId="51039271" w:rsidR="002B7E29" w:rsidRDefault="002B7E29" w:rsidP="002B7E29">
      <w:pPr>
        <w:spacing w:after="120"/>
        <w:jc w:val="both"/>
      </w:pPr>
      <w:r>
        <w:t>S’agissant de personnel temporaire, le Président demande l’autorisation de signer une convention avec Pôle Emploi pour le risque chômage et par conséquent à verser les cotisations correspondantes (article 6454 « cotisations aux ASSEDIC</w:t>
      </w:r>
      <w:r w:rsidR="00C1776E">
        <w:t> »</w:t>
      </w:r>
      <w:r>
        <w:t>).</w:t>
      </w:r>
    </w:p>
    <w:p w14:paraId="271DE147" w14:textId="1DA4F93B" w:rsidR="002B7E29" w:rsidRPr="002B7E29" w:rsidRDefault="002B7E29" w:rsidP="00CF59F2">
      <w:pPr>
        <w:spacing w:after="120"/>
        <w:jc w:val="center"/>
        <w:rPr>
          <w:rFonts w:ascii="Times New Roman" w:hAnsi="Times New Roman" w:cs="Times New Roman"/>
          <w:u w:val="single"/>
        </w:rPr>
      </w:pPr>
      <w:r w:rsidRPr="002B7E29">
        <w:rPr>
          <w:rFonts w:ascii="Times New Roman" w:hAnsi="Times New Roman" w:cs="Times New Roman"/>
          <w:u w:val="single"/>
        </w:rPr>
        <w:t>VOTE FAVORABLE À L’UNANIMITÉ</w:t>
      </w:r>
    </w:p>
    <w:p w14:paraId="39D9477F" w14:textId="77777777" w:rsidR="002B7E29" w:rsidRDefault="002B7E29" w:rsidP="00757581">
      <w:pPr>
        <w:jc w:val="both"/>
      </w:pPr>
    </w:p>
    <w:p w14:paraId="41322A7C" w14:textId="2F6CE036" w:rsidR="00CF59F2" w:rsidRPr="00CF59F2" w:rsidRDefault="00C1776E" w:rsidP="00757581">
      <w:pPr>
        <w:jc w:val="both"/>
        <w:rPr>
          <w:i/>
        </w:rPr>
      </w:pPr>
      <w:r>
        <w:rPr>
          <w:i/>
        </w:rPr>
        <w:t>Madame FOYART quitte</w:t>
      </w:r>
      <w:r w:rsidR="00CF59F2" w:rsidRPr="00CF59F2">
        <w:rPr>
          <w:i/>
        </w:rPr>
        <w:t xml:space="preserve"> la séance à 19h45.</w:t>
      </w:r>
    </w:p>
    <w:p w14:paraId="3C94BD53" w14:textId="77777777" w:rsidR="00CF59F2" w:rsidRDefault="00CF59F2" w:rsidP="00757581">
      <w:pPr>
        <w:jc w:val="both"/>
      </w:pPr>
    </w:p>
    <w:p w14:paraId="5AD1E952" w14:textId="09F2487E" w:rsidR="002B7E29" w:rsidRPr="002B7E29" w:rsidRDefault="002B7E29" w:rsidP="002B7E29">
      <w:pPr>
        <w:pStyle w:val="Paragraphedeliste"/>
        <w:numPr>
          <w:ilvl w:val="0"/>
          <w:numId w:val="38"/>
        </w:numPr>
        <w:rPr>
          <w:b/>
        </w:rPr>
      </w:pPr>
      <w:r w:rsidRPr="002B7E29">
        <w:rPr>
          <w:b/>
        </w:rPr>
        <w:t>Informations diverses</w:t>
      </w:r>
    </w:p>
    <w:p w14:paraId="41F0D00C" w14:textId="77777777" w:rsidR="002B7E29" w:rsidRDefault="002B7E29" w:rsidP="00757581">
      <w:pPr>
        <w:jc w:val="both"/>
      </w:pPr>
    </w:p>
    <w:p w14:paraId="4E6A2D5B" w14:textId="31F909A9" w:rsidR="002B7E29" w:rsidRDefault="00C1776E" w:rsidP="002B7E29">
      <w:pPr>
        <w:pStyle w:val="Paragraphedeliste"/>
        <w:numPr>
          <w:ilvl w:val="0"/>
          <w:numId w:val="45"/>
        </w:numPr>
        <w:spacing w:after="120"/>
        <w:ind w:left="714" w:hanging="357"/>
        <w:jc w:val="both"/>
      </w:pPr>
      <w:r>
        <w:t>Monsieur le Président informe les membres qu’il a donné son accord pour la mise à dispositions des données concernant le réseau auprès de la Direction Départementale des Territoires de l’Oise dans le cadre du Plan de Prévention des Risques d’Inondation (PPRI)</w:t>
      </w:r>
      <w:r w:rsidR="002B7E29">
        <w:t>,</w:t>
      </w:r>
    </w:p>
    <w:p w14:paraId="3CE22880" w14:textId="155B86E3" w:rsidR="002B7E29" w:rsidRDefault="00C1776E" w:rsidP="002B7E29">
      <w:pPr>
        <w:pStyle w:val="Paragraphedeliste"/>
        <w:numPr>
          <w:ilvl w:val="0"/>
          <w:numId w:val="45"/>
        </w:numPr>
        <w:spacing w:after="120"/>
        <w:ind w:left="714" w:hanging="357"/>
        <w:jc w:val="both"/>
      </w:pPr>
      <w:r>
        <w:t>Le Président donne lecteur des remerciements de Monsieur LEFRANC, pour l’attention portée par le SEZEO à l’occasion de son départ à la retraite</w:t>
      </w:r>
      <w:r w:rsidR="002B7E29">
        <w:t>,</w:t>
      </w:r>
    </w:p>
    <w:p w14:paraId="51E403D9" w14:textId="6BEA9B79" w:rsidR="002B7E29" w:rsidRDefault="00C1776E" w:rsidP="002B7E29">
      <w:pPr>
        <w:pStyle w:val="Paragraphedeliste"/>
        <w:numPr>
          <w:ilvl w:val="0"/>
          <w:numId w:val="45"/>
        </w:numPr>
        <w:spacing w:after="120"/>
        <w:ind w:left="714" w:hanging="357"/>
        <w:jc w:val="both"/>
      </w:pPr>
      <w:r>
        <w:t xml:space="preserve">Dates à retenir : </w:t>
      </w:r>
    </w:p>
    <w:p w14:paraId="225B6B51" w14:textId="64AB0745" w:rsidR="00C1776E" w:rsidRDefault="00C1776E" w:rsidP="00C1776E">
      <w:pPr>
        <w:pStyle w:val="Paragraphedeliste"/>
        <w:numPr>
          <w:ilvl w:val="0"/>
          <w:numId w:val="46"/>
        </w:numPr>
        <w:spacing w:after="120"/>
        <w:jc w:val="both"/>
      </w:pPr>
      <w:r>
        <w:t>Installation de la Commission Consultative Paritaire le 22/09/2016 à 18 h 00</w:t>
      </w:r>
    </w:p>
    <w:p w14:paraId="28767D20" w14:textId="0A0E3D8E" w:rsidR="00C1776E" w:rsidRDefault="00C1776E" w:rsidP="00C1776E">
      <w:pPr>
        <w:pStyle w:val="Paragraphedeliste"/>
        <w:numPr>
          <w:ilvl w:val="0"/>
          <w:numId w:val="46"/>
        </w:numPr>
        <w:spacing w:after="120"/>
        <w:jc w:val="both"/>
      </w:pPr>
      <w:r>
        <w:t>L’Assemblée Générale le 05/10/2016</w:t>
      </w:r>
    </w:p>
    <w:p w14:paraId="63742AAB" w14:textId="77777777" w:rsidR="002B7E29" w:rsidRDefault="002B7E29" w:rsidP="00757581">
      <w:pPr>
        <w:jc w:val="both"/>
        <w:rPr>
          <w:rFonts w:ascii="Times New Roman" w:hAnsi="Times New Roman" w:cs="Times New Roman"/>
        </w:rPr>
      </w:pPr>
    </w:p>
    <w:p w14:paraId="674D3740" w14:textId="448B827A" w:rsidR="00A817D7" w:rsidRDefault="00A817D7" w:rsidP="00757581">
      <w:pPr>
        <w:jc w:val="both"/>
      </w:pPr>
      <w:r w:rsidRPr="4785125D">
        <w:rPr>
          <w:rFonts w:ascii="Times New Roman" w:hAnsi="Times New Roman" w:cs="Times New Roman"/>
        </w:rPr>
        <w:t xml:space="preserve">L’ordre du jour étant épuisé, Monsieur le Président lève la séance à </w:t>
      </w:r>
      <w:r w:rsidR="00C1776E">
        <w:rPr>
          <w:rFonts w:ascii="Times New Roman" w:hAnsi="Times New Roman" w:cs="Times New Roman"/>
        </w:rPr>
        <w:t>20 h 00</w:t>
      </w:r>
    </w:p>
    <w:p w14:paraId="3169CB8E" w14:textId="2DB29444" w:rsidR="00B45E89" w:rsidRDefault="00B45E89" w:rsidP="4785125D">
      <w:pPr>
        <w:ind w:left="4248" w:firstLine="708"/>
        <w:jc w:val="both"/>
        <w:rPr>
          <w:rFonts w:ascii="Times New Roman" w:hAnsi="Times New Roman" w:cs="Times New Roman"/>
        </w:rPr>
      </w:pPr>
    </w:p>
    <w:p w14:paraId="70717AE8" w14:textId="77777777" w:rsidR="00A817D7" w:rsidRDefault="00A817D7" w:rsidP="4785125D">
      <w:pPr>
        <w:ind w:left="4248" w:firstLine="708"/>
        <w:jc w:val="both"/>
      </w:pPr>
      <w:r w:rsidRPr="4785125D">
        <w:rPr>
          <w:rFonts w:ascii="Times New Roman" w:hAnsi="Times New Roman" w:cs="Times New Roman"/>
        </w:rPr>
        <w:t>Le Président,</w:t>
      </w:r>
    </w:p>
    <w:p w14:paraId="4C851C8D" w14:textId="6ADE3C35" w:rsidR="00A817D7" w:rsidRDefault="00A817D7" w:rsidP="4785125D">
      <w:pPr>
        <w:ind w:left="4248" w:firstLine="708"/>
        <w:jc w:val="both"/>
      </w:pPr>
      <w:r w:rsidRPr="4785125D">
        <w:rPr>
          <w:rFonts w:ascii="Times New Roman" w:hAnsi="Times New Roman" w:cs="Times New Roman"/>
        </w:rPr>
        <w:t>Olivier FERREIRA</w:t>
      </w:r>
    </w:p>
    <w:p w14:paraId="42B84161" w14:textId="3F23880A" w:rsidR="00A817D7" w:rsidRPr="00B45E89" w:rsidRDefault="00B45E89" w:rsidP="00B45E89">
      <w:pPr>
        <w:jc w:val="both"/>
      </w:pPr>
      <w:r>
        <w:rPr>
          <w:noProof/>
          <w:lang w:eastAsia="fr-FR"/>
        </w:rPr>
        <w:drawing>
          <wp:anchor distT="0" distB="0" distL="114300" distR="114300" simplePos="0" relativeHeight="251658752" behindDoc="0" locked="0" layoutInCell="1" allowOverlap="1" wp14:anchorId="156D6E36" wp14:editId="4AEA5307">
            <wp:simplePos x="0" y="0"/>
            <wp:positionH relativeFrom="column">
              <wp:posOffset>3845560</wp:posOffset>
            </wp:positionH>
            <wp:positionV relativeFrom="paragraph">
              <wp:posOffset>15240</wp:posOffset>
            </wp:positionV>
            <wp:extent cx="1233170" cy="739775"/>
            <wp:effectExtent l="0" t="0" r="1143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3170" cy="7397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sectPr w:rsidR="00A817D7" w:rsidRPr="00B45E89" w:rsidSect="006E2F31">
      <w:headerReference w:type="default" r:id="rId11"/>
      <w:footerReference w:type="even" r:id="rId12"/>
      <w:footerReference w:type="default" r:id="rId13"/>
      <w:pgSz w:w="11906" w:h="16838"/>
      <w:pgMar w:top="1417" w:right="1134" w:bottom="1417" w:left="1134" w:header="720" w:footer="708" w:gutter="0"/>
      <w:cols w:space="720"/>
      <w:docGrid w:linePitch="60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4BA30" w14:textId="77777777" w:rsidR="00C1776E" w:rsidRDefault="00C1776E">
      <w:r>
        <w:separator/>
      </w:r>
    </w:p>
  </w:endnote>
  <w:endnote w:type="continuationSeparator" w:id="0">
    <w:p w14:paraId="311F12B3" w14:textId="77777777" w:rsidR="00C1776E" w:rsidRDefault="00C1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80"/>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Microsoft YaHei">
    <w:charset w:val="86"/>
    <w:family w:val="swiss"/>
    <w:pitch w:val="variable"/>
    <w:sig w:usb0="80000287" w:usb1="280F3C52" w:usb2="00000016" w:usb3="00000000" w:csb0="0004001F" w:csb1="00000000"/>
  </w:font>
  <w:font w:name="Mangal">
    <w:panose1 w:val="00000000000000000000"/>
    <w:charset w:val="01"/>
    <w:family w:val="roman"/>
    <w:notTrueType/>
    <w:pitch w:val="variable"/>
    <w:sig w:usb0="00002000" w:usb1="00000000" w:usb2="00000000" w:usb3="00000000" w:csb0="0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6F7C3" w14:textId="77777777" w:rsidR="00C1776E" w:rsidRDefault="00C1776E" w:rsidP="003E1212">
    <w:pPr>
      <w:pStyle w:val="Pieddepage"/>
      <w:framePr w:wrap="around" w:vAnchor="text" w:hAnchor="margin" w:xAlign="right" w:y="1"/>
      <w:rPr>
        <w:rStyle w:val="Numrodepage"/>
        <w:rFonts w:cs="Times"/>
      </w:rPr>
    </w:pPr>
    <w:r>
      <w:rPr>
        <w:rStyle w:val="Numrodepage"/>
        <w:rFonts w:cs="Times"/>
      </w:rPr>
      <w:fldChar w:fldCharType="begin"/>
    </w:r>
    <w:r>
      <w:rPr>
        <w:rStyle w:val="Numrodepage"/>
        <w:rFonts w:cs="Times"/>
      </w:rPr>
      <w:instrText xml:space="preserve">PAGE  </w:instrText>
    </w:r>
    <w:r>
      <w:rPr>
        <w:rStyle w:val="Numrodepage"/>
        <w:rFonts w:cs="Times"/>
      </w:rPr>
      <w:fldChar w:fldCharType="end"/>
    </w:r>
  </w:p>
  <w:p w14:paraId="51AB9542" w14:textId="77777777" w:rsidR="00C1776E" w:rsidRDefault="00C1776E" w:rsidP="001F7994">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708D2" w14:textId="77777777" w:rsidR="00C1776E" w:rsidRDefault="00C1776E" w:rsidP="00E90AF2">
    <w:pPr>
      <w:pStyle w:val="Pieddepage"/>
      <w:framePr w:wrap="around" w:vAnchor="text" w:hAnchor="margin" w:xAlign="right" w:y="1"/>
      <w:rPr>
        <w:rStyle w:val="Numrodepage"/>
        <w:rFonts w:cs="Times"/>
      </w:rPr>
    </w:pPr>
    <w:r>
      <w:rPr>
        <w:rStyle w:val="Numrodepage"/>
        <w:rFonts w:cs="Times"/>
      </w:rPr>
      <w:fldChar w:fldCharType="begin"/>
    </w:r>
    <w:r>
      <w:rPr>
        <w:rStyle w:val="Numrodepage"/>
        <w:rFonts w:cs="Times"/>
      </w:rPr>
      <w:instrText xml:space="preserve">PAGE  </w:instrText>
    </w:r>
    <w:r>
      <w:rPr>
        <w:rStyle w:val="Numrodepage"/>
        <w:rFonts w:cs="Times"/>
      </w:rPr>
      <w:fldChar w:fldCharType="separate"/>
    </w:r>
    <w:r w:rsidR="00C0678C">
      <w:rPr>
        <w:rStyle w:val="Numrodepage"/>
        <w:rFonts w:cs="Times"/>
        <w:noProof/>
      </w:rPr>
      <w:t>1</w:t>
    </w:r>
    <w:r>
      <w:rPr>
        <w:rStyle w:val="Numrodepage"/>
        <w:rFonts w:cs="Times"/>
      </w:rPr>
      <w:fldChar w:fldCharType="end"/>
    </w:r>
  </w:p>
  <w:p w14:paraId="222A4751" w14:textId="3D8199F7" w:rsidR="00C1776E" w:rsidRPr="00323475" w:rsidRDefault="00C1776E" w:rsidP="001F7994">
    <w:pPr>
      <w:pStyle w:val="Pieddepage"/>
      <w:tabs>
        <w:tab w:val="left" w:pos="3706"/>
      </w:tabs>
      <w:ind w:right="360"/>
      <w:rPr>
        <w:sz w:val="20"/>
        <w:szCs w:val="20"/>
      </w:rPr>
    </w:pPr>
    <w:r>
      <w:rPr>
        <w:sz w:val="20"/>
        <w:szCs w:val="20"/>
      </w:rPr>
      <w:t xml:space="preserve">SEZEO – COMITE SYNDICAL du 19/05/2016 </w:t>
    </w:r>
    <w:r>
      <w:rPr>
        <w:sz w:val="20"/>
        <w:szCs w:val="20"/>
      </w:rPr>
      <w:tab/>
      <w:t xml:space="preserve">/ </w:t>
    </w:r>
    <w:r w:rsidRPr="4785125D">
      <w:rPr>
        <w:sz w:val="20"/>
        <w:szCs w:val="20"/>
      </w:rPr>
      <w:t>Compte-rendu</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7DA7EC" w14:textId="77777777" w:rsidR="00C1776E" w:rsidRDefault="00C1776E">
      <w:r>
        <w:separator/>
      </w:r>
    </w:p>
  </w:footnote>
  <w:footnote w:type="continuationSeparator" w:id="0">
    <w:p w14:paraId="7F11388F" w14:textId="77777777" w:rsidR="00C1776E" w:rsidRDefault="00C177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A0" w:firstRow="1" w:lastRow="0" w:firstColumn="1" w:lastColumn="0" w:noHBand="0" w:noVBand="0"/>
    </w:tblPr>
    <w:tblGrid>
      <w:gridCol w:w="3024"/>
      <w:gridCol w:w="3024"/>
      <w:gridCol w:w="3024"/>
    </w:tblGrid>
    <w:tr w:rsidR="00C1776E" w14:paraId="34CE623C" w14:textId="77777777" w:rsidTr="4785125D">
      <w:tc>
        <w:tcPr>
          <w:tcW w:w="3024" w:type="dxa"/>
        </w:tcPr>
        <w:p w14:paraId="47484870" w14:textId="77777777" w:rsidR="00C1776E" w:rsidRDefault="00C1776E" w:rsidP="4785125D">
          <w:pPr>
            <w:pStyle w:val="En-tte"/>
            <w:ind w:left="-115"/>
          </w:pPr>
        </w:p>
      </w:tc>
      <w:tc>
        <w:tcPr>
          <w:tcW w:w="3024" w:type="dxa"/>
        </w:tcPr>
        <w:p w14:paraId="3B0FD53E" w14:textId="77777777" w:rsidR="00C1776E" w:rsidRDefault="00C1776E" w:rsidP="4785125D">
          <w:pPr>
            <w:pStyle w:val="En-tte"/>
            <w:jc w:val="center"/>
          </w:pPr>
        </w:p>
      </w:tc>
      <w:tc>
        <w:tcPr>
          <w:tcW w:w="3024" w:type="dxa"/>
        </w:tcPr>
        <w:p w14:paraId="69747C38" w14:textId="77777777" w:rsidR="00C1776E" w:rsidRDefault="00C1776E" w:rsidP="4785125D">
          <w:pPr>
            <w:pStyle w:val="En-tte"/>
            <w:ind w:right="-115"/>
            <w:jc w:val="right"/>
          </w:pPr>
        </w:p>
      </w:tc>
    </w:tr>
  </w:tbl>
  <w:p w14:paraId="6C9B753B" w14:textId="77777777" w:rsidR="00C1776E" w:rsidRDefault="00C1776E" w:rsidP="4785125D">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720"/>
        </w:tabs>
        <w:ind w:left="720" w:hanging="360"/>
      </w:pPr>
      <w:rPr>
        <w:rFonts w:cs="Times New Roman"/>
      </w:rPr>
    </w:lvl>
    <w:lvl w:ilvl="2">
      <w:start w:val="1"/>
      <w:numFmt w:val="lowerRoman"/>
      <w:lvlText w:val="%2.%3)"/>
      <w:lvlJc w:val="left"/>
      <w:pPr>
        <w:tabs>
          <w:tab w:val="num" w:pos="1080"/>
        </w:tabs>
        <w:ind w:left="1080" w:hanging="360"/>
      </w:pPr>
      <w:rPr>
        <w:rFonts w:cs="Times New Roman"/>
      </w:rPr>
    </w:lvl>
    <w:lvl w:ilvl="3">
      <w:start w:val="1"/>
      <w:numFmt w:val="decimal"/>
      <w:lvlText w:val="(%2.%3.%4)"/>
      <w:lvlJc w:val="left"/>
      <w:pPr>
        <w:tabs>
          <w:tab w:val="num" w:pos="1440"/>
        </w:tabs>
        <w:ind w:left="1440" w:hanging="360"/>
      </w:pPr>
      <w:rPr>
        <w:rFonts w:cs="Times New Roman"/>
      </w:rPr>
    </w:lvl>
    <w:lvl w:ilvl="4">
      <w:start w:val="1"/>
      <w:numFmt w:val="lowerLetter"/>
      <w:lvlText w:val="(%2.%3.%4.%5)"/>
      <w:lvlJc w:val="left"/>
      <w:pPr>
        <w:tabs>
          <w:tab w:val="num" w:pos="1800"/>
        </w:tabs>
        <w:ind w:left="1800" w:hanging="360"/>
      </w:pPr>
      <w:rPr>
        <w:rFonts w:cs="Times New Roman"/>
      </w:rPr>
    </w:lvl>
    <w:lvl w:ilvl="5">
      <w:start w:val="1"/>
      <w:numFmt w:val="lowerRoman"/>
      <w:lvlText w:val="(%2.%3.%4.%5.%6)"/>
      <w:lvlJc w:val="left"/>
      <w:pPr>
        <w:tabs>
          <w:tab w:val="num" w:pos="2160"/>
        </w:tabs>
        <w:ind w:left="2160" w:hanging="360"/>
      </w:pPr>
      <w:rPr>
        <w:rFonts w:cs="Times New Roman"/>
      </w:rPr>
    </w:lvl>
    <w:lvl w:ilvl="6">
      <w:start w:val="1"/>
      <w:numFmt w:val="decimal"/>
      <w:lvlText w:val="%2.%3.%4.%5.%6.%7."/>
      <w:lvlJc w:val="left"/>
      <w:pPr>
        <w:tabs>
          <w:tab w:val="num" w:pos="2520"/>
        </w:tabs>
        <w:ind w:left="2520" w:hanging="360"/>
      </w:pPr>
      <w:rPr>
        <w:rFonts w:cs="Times New Roman"/>
      </w:rPr>
    </w:lvl>
    <w:lvl w:ilvl="7">
      <w:start w:val="1"/>
      <w:numFmt w:val="lowerLetter"/>
      <w:lvlText w:val="%2.%3.%4.%5.%6.%7.%8."/>
      <w:lvlJc w:val="left"/>
      <w:pPr>
        <w:tabs>
          <w:tab w:val="num" w:pos="2880"/>
        </w:tabs>
        <w:ind w:left="2880" w:hanging="360"/>
      </w:pPr>
      <w:rPr>
        <w:rFonts w:cs="Times New Roman"/>
      </w:rPr>
    </w:lvl>
    <w:lvl w:ilvl="8">
      <w:start w:val="1"/>
      <w:numFmt w:val="lowerRoman"/>
      <w:lvlText w:val="%2.%3.%4.%5.%6.%7.%8.%9."/>
      <w:lvlJc w:val="left"/>
      <w:pPr>
        <w:tabs>
          <w:tab w:val="num" w:pos="3240"/>
        </w:tabs>
        <w:ind w:left="3240" w:hanging="360"/>
      </w:pPr>
      <w:rPr>
        <w:rFonts w:cs="Times New Roman"/>
      </w:rPr>
    </w:lvl>
  </w:abstractNum>
  <w:abstractNum w:abstractNumId="2">
    <w:nsid w:val="00000003"/>
    <w:multiLevelType w:val="multilevel"/>
    <w:tmpl w:val="00000003"/>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00DF190A"/>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01A25F90"/>
    <w:multiLevelType w:val="hybridMultilevel"/>
    <w:tmpl w:val="30A8E2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41A0D9B"/>
    <w:multiLevelType w:val="hybridMultilevel"/>
    <w:tmpl w:val="6B924DAE"/>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
    <w:nsid w:val="09344F51"/>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0AC728D7"/>
    <w:multiLevelType w:val="multilevel"/>
    <w:tmpl w:val="00000003"/>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C3C0CAA"/>
    <w:multiLevelType w:val="hybridMultilevel"/>
    <w:tmpl w:val="1A3E3B30"/>
    <w:lvl w:ilvl="0" w:tplc="E8F6E48A">
      <w:start w:val="1"/>
      <w:numFmt w:val="bullet"/>
      <w:lvlText w:val="-"/>
      <w:lvlJc w:val="left"/>
      <w:pPr>
        <w:ind w:left="720" w:hanging="360"/>
      </w:pPr>
      <w:rPr>
        <w:rFonts w:ascii="Times New Roman" w:eastAsia="ヒラギノ角ゴ Pro W3"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EC66693"/>
    <w:multiLevelType w:val="hybridMultilevel"/>
    <w:tmpl w:val="A48AEEE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02F076D"/>
    <w:multiLevelType w:val="hybridMultilevel"/>
    <w:tmpl w:val="3AECFEB0"/>
    <w:lvl w:ilvl="0" w:tplc="6024B1F4">
      <w:start w:val="2"/>
      <w:numFmt w:val="bullet"/>
      <w:lvlText w:val="-"/>
      <w:lvlJc w:val="left"/>
      <w:pPr>
        <w:ind w:left="1434" w:hanging="360"/>
      </w:pPr>
      <w:rPr>
        <w:rFonts w:ascii="Times" w:eastAsia="ヒラギノ角ゴ Pro W3" w:hAnsi="Times" w:cs="Times"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2">
    <w:nsid w:val="127674DF"/>
    <w:multiLevelType w:val="multilevel"/>
    <w:tmpl w:val="5F3CD89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8720D74"/>
    <w:multiLevelType w:val="multilevel"/>
    <w:tmpl w:val="1D4C777E"/>
    <w:name w:val="WWNum22"/>
    <w:lvl w:ilvl="0">
      <w:start w:val="4"/>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2.%3)"/>
      <w:lvlJc w:val="left"/>
      <w:pPr>
        <w:tabs>
          <w:tab w:val="num" w:pos="1080"/>
        </w:tabs>
        <w:ind w:left="1080" w:hanging="360"/>
      </w:pPr>
      <w:rPr>
        <w:rFonts w:cs="Times New Roman" w:hint="default"/>
      </w:rPr>
    </w:lvl>
    <w:lvl w:ilvl="3">
      <w:start w:val="1"/>
      <w:numFmt w:val="decimal"/>
      <w:lvlText w:val="(%2.%3.%4)"/>
      <w:lvlJc w:val="left"/>
      <w:pPr>
        <w:tabs>
          <w:tab w:val="num" w:pos="1440"/>
        </w:tabs>
        <w:ind w:left="1440" w:hanging="360"/>
      </w:pPr>
      <w:rPr>
        <w:rFonts w:cs="Times New Roman" w:hint="default"/>
      </w:rPr>
    </w:lvl>
    <w:lvl w:ilvl="4">
      <w:start w:val="1"/>
      <w:numFmt w:val="lowerLetter"/>
      <w:lvlText w:val="(%2.%3.%4.%5)"/>
      <w:lvlJc w:val="left"/>
      <w:pPr>
        <w:tabs>
          <w:tab w:val="num" w:pos="1800"/>
        </w:tabs>
        <w:ind w:left="1800" w:hanging="360"/>
      </w:pPr>
      <w:rPr>
        <w:rFonts w:cs="Times New Roman" w:hint="default"/>
      </w:rPr>
    </w:lvl>
    <w:lvl w:ilvl="5">
      <w:start w:val="1"/>
      <w:numFmt w:val="lowerRoman"/>
      <w:lvlText w:val="(%2.%3.%4.%5.%6)"/>
      <w:lvlJc w:val="left"/>
      <w:pPr>
        <w:tabs>
          <w:tab w:val="num" w:pos="2160"/>
        </w:tabs>
        <w:ind w:left="2160" w:hanging="360"/>
      </w:pPr>
      <w:rPr>
        <w:rFonts w:cs="Times New Roman" w:hint="default"/>
      </w:rPr>
    </w:lvl>
    <w:lvl w:ilvl="6">
      <w:start w:val="1"/>
      <w:numFmt w:val="decimal"/>
      <w:lvlText w:val="%2.%3.%4.%5.%6.%7."/>
      <w:lvlJc w:val="left"/>
      <w:pPr>
        <w:tabs>
          <w:tab w:val="num" w:pos="2520"/>
        </w:tabs>
        <w:ind w:left="2520" w:hanging="360"/>
      </w:pPr>
      <w:rPr>
        <w:rFonts w:cs="Times New Roman" w:hint="default"/>
      </w:rPr>
    </w:lvl>
    <w:lvl w:ilvl="7">
      <w:start w:val="1"/>
      <w:numFmt w:val="lowerLetter"/>
      <w:lvlText w:val="%2.%3.%4.%5.%6.%7.%8."/>
      <w:lvlJc w:val="left"/>
      <w:pPr>
        <w:tabs>
          <w:tab w:val="num" w:pos="2880"/>
        </w:tabs>
        <w:ind w:left="2880" w:hanging="360"/>
      </w:pPr>
      <w:rPr>
        <w:rFonts w:cs="Times New Roman" w:hint="default"/>
      </w:rPr>
    </w:lvl>
    <w:lvl w:ilvl="8">
      <w:start w:val="1"/>
      <w:numFmt w:val="lowerRoman"/>
      <w:lvlText w:val="%2.%3.%4.%5.%6.%7.%8.%9."/>
      <w:lvlJc w:val="left"/>
      <w:pPr>
        <w:tabs>
          <w:tab w:val="num" w:pos="3240"/>
        </w:tabs>
        <w:ind w:left="3240" w:hanging="360"/>
      </w:pPr>
      <w:rPr>
        <w:rFonts w:cs="Times New Roman" w:hint="default"/>
      </w:rPr>
    </w:lvl>
  </w:abstractNum>
  <w:abstractNum w:abstractNumId="14">
    <w:nsid w:val="19F04847"/>
    <w:multiLevelType w:val="hybridMultilevel"/>
    <w:tmpl w:val="FFFFFFFF"/>
    <w:lvl w:ilvl="0" w:tplc="3AB6B01E">
      <w:start w:val="1"/>
      <w:numFmt w:val="bullet"/>
      <w:lvlText w:val=""/>
      <w:lvlJc w:val="left"/>
      <w:pPr>
        <w:ind w:left="720" w:hanging="360"/>
      </w:pPr>
      <w:rPr>
        <w:rFonts w:ascii="Symbol" w:hAnsi="Symbol" w:hint="default"/>
      </w:rPr>
    </w:lvl>
    <w:lvl w:ilvl="1" w:tplc="EEB0747C">
      <w:start w:val="1"/>
      <w:numFmt w:val="bullet"/>
      <w:lvlText w:val="o"/>
      <w:lvlJc w:val="left"/>
      <w:pPr>
        <w:ind w:left="1440" w:hanging="360"/>
      </w:pPr>
      <w:rPr>
        <w:rFonts w:ascii="Courier New" w:hAnsi="Courier New" w:hint="default"/>
      </w:rPr>
    </w:lvl>
    <w:lvl w:ilvl="2" w:tplc="2C8EAB94">
      <w:start w:val="1"/>
      <w:numFmt w:val="bullet"/>
      <w:lvlText w:val=""/>
      <w:lvlJc w:val="left"/>
      <w:pPr>
        <w:ind w:left="2160" w:hanging="360"/>
      </w:pPr>
      <w:rPr>
        <w:rFonts w:ascii="Wingdings" w:hAnsi="Wingdings" w:hint="default"/>
      </w:rPr>
    </w:lvl>
    <w:lvl w:ilvl="3" w:tplc="C93C94DC">
      <w:start w:val="1"/>
      <w:numFmt w:val="bullet"/>
      <w:lvlText w:val=""/>
      <w:lvlJc w:val="left"/>
      <w:pPr>
        <w:ind w:left="2880" w:hanging="360"/>
      </w:pPr>
      <w:rPr>
        <w:rFonts w:ascii="Symbol" w:hAnsi="Symbol" w:hint="default"/>
      </w:rPr>
    </w:lvl>
    <w:lvl w:ilvl="4" w:tplc="3F12E3B4">
      <w:start w:val="1"/>
      <w:numFmt w:val="bullet"/>
      <w:lvlText w:val="o"/>
      <w:lvlJc w:val="left"/>
      <w:pPr>
        <w:ind w:left="3600" w:hanging="360"/>
      </w:pPr>
      <w:rPr>
        <w:rFonts w:ascii="Courier New" w:hAnsi="Courier New" w:hint="default"/>
      </w:rPr>
    </w:lvl>
    <w:lvl w:ilvl="5" w:tplc="1DD6096C">
      <w:start w:val="1"/>
      <w:numFmt w:val="bullet"/>
      <w:lvlText w:val=""/>
      <w:lvlJc w:val="left"/>
      <w:pPr>
        <w:ind w:left="4320" w:hanging="360"/>
      </w:pPr>
      <w:rPr>
        <w:rFonts w:ascii="Wingdings" w:hAnsi="Wingdings" w:hint="default"/>
      </w:rPr>
    </w:lvl>
    <w:lvl w:ilvl="6" w:tplc="F9CCBD1C">
      <w:start w:val="1"/>
      <w:numFmt w:val="bullet"/>
      <w:lvlText w:val=""/>
      <w:lvlJc w:val="left"/>
      <w:pPr>
        <w:ind w:left="5040" w:hanging="360"/>
      </w:pPr>
      <w:rPr>
        <w:rFonts w:ascii="Symbol" w:hAnsi="Symbol" w:hint="default"/>
      </w:rPr>
    </w:lvl>
    <w:lvl w:ilvl="7" w:tplc="4BC09CEA">
      <w:start w:val="1"/>
      <w:numFmt w:val="bullet"/>
      <w:lvlText w:val="o"/>
      <w:lvlJc w:val="left"/>
      <w:pPr>
        <w:ind w:left="5760" w:hanging="360"/>
      </w:pPr>
      <w:rPr>
        <w:rFonts w:ascii="Courier New" w:hAnsi="Courier New" w:hint="default"/>
      </w:rPr>
    </w:lvl>
    <w:lvl w:ilvl="8" w:tplc="461CF710">
      <w:start w:val="1"/>
      <w:numFmt w:val="bullet"/>
      <w:lvlText w:val=""/>
      <w:lvlJc w:val="left"/>
      <w:pPr>
        <w:ind w:left="6480" w:hanging="360"/>
      </w:pPr>
      <w:rPr>
        <w:rFonts w:ascii="Wingdings" w:hAnsi="Wingdings" w:hint="default"/>
      </w:rPr>
    </w:lvl>
  </w:abstractNum>
  <w:abstractNum w:abstractNumId="15">
    <w:nsid w:val="1C5F2EBE"/>
    <w:multiLevelType w:val="hybridMultilevel"/>
    <w:tmpl w:val="FA5ADDC4"/>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D295DEA"/>
    <w:multiLevelType w:val="multilevel"/>
    <w:tmpl w:val="1D4C777E"/>
    <w:lvl w:ilvl="0">
      <w:start w:val="4"/>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2.%3)"/>
      <w:lvlJc w:val="left"/>
      <w:pPr>
        <w:tabs>
          <w:tab w:val="num" w:pos="1080"/>
        </w:tabs>
        <w:ind w:left="1080" w:hanging="360"/>
      </w:pPr>
      <w:rPr>
        <w:rFonts w:cs="Times New Roman" w:hint="default"/>
      </w:rPr>
    </w:lvl>
    <w:lvl w:ilvl="3">
      <w:start w:val="1"/>
      <w:numFmt w:val="decimal"/>
      <w:lvlText w:val="(%2.%3.%4)"/>
      <w:lvlJc w:val="left"/>
      <w:pPr>
        <w:tabs>
          <w:tab w:val="num" w:pos="1440"/>
        </w:tabs>
        <w:ind w:left="1440" w:hanging="360"/>
      </w:pPr>
      <w:rPr>
        <w:rFonts w:cs="Times New Roman" w:hint="default"/>
      </w:rPr>
    </w:lvl>
    <w:lvl w:ilvl="4">
      <w:start w:val="1"/>
      <w:numFmt w:val="lowerLetter"/>
      <w:lvlText w:val="(%2.%3.%4.%5)"/>
      <w:lvlJc w:val="left"/>
      <w:pPr>
        <w:tabs>
          <w:tab w:val="num" w:pos="1800"/>
        </w:tabs>
        <w:ind w:left="1800" w:hanging="360"/>
      </w:pPr>
      <w:rPr>
        <w:rFonts w:cs="Times New Roman" w:hint="default"/>
      </w:rPr>
    </w:lvl>
    <w:lvl w:ilvl="5">
      <w:start w:val="1"/>
      <w:numFmt w:val="lowerRoman"/>
      <w:lvlText w:val="(%2.%3.%4.%5.%6)"/>
      <w:lvlJc w:val="left"/>
      <w:pPr>
        <w:tabs>
          <w:tab w:val="num" w:pos="2160"/>
        </w:tabs>
        <w:ind w:left="2160" w:hanging="360"/>
      </w:pPr>
      <w:rPr>
        <w:rFonts w:cs="Times New Roman" w:hint="default"/>
      </w:rPr>
    </w:lvl>
    <w:lvl w:ilvl="6">
      <w:start w:val="1"/>
      <w:numFmt w:val="decimal"/>
      <w:lvlText w:val="%2.%3.%4.%5.%6.%7."/>
      <w:lvlJc w:val="left"/>
      <w:pPr>
        <w:tabs>
          <w:tab w:val="num" w:pos="2520"/>
        </w:tabs>
        <w:ind w:left="2520" w:hanging="360"/>
      </w:pPr>
      <w:rPr>
        <w:rFonts w:cs="Times New Roman" w:hint="default"/>
      </w:rPr>
    </w:lvl>
    <w:lvl w:ilvl="7">
      <w:start w:val="1"/>
      <w:numFmt w:val="lowerLetter"/>
      <w:lvlText w:val="%2.%3.%4.%5.%6.%7.%8."/>
      <w:lvlJc w:val="left"/>
      <w:pPr>
        <w:tabs>
          <w:tab w:val="num" w:pos="2880"/>
        </w:tabs>
        <w:ind w:left="2880" w:hanging="360"/>
      </w:pPr>
      <w:rPr>
        <w:rFonts w:cs="Times New Roman" w:hint="default"/>
      </w:rPr>
    </w:lvl>
    <w:lvl w:ilvl="8">
      <w:start w:val="1"/>
      <w:numFmt w:val="lowerRoman"/>
      <w:lvlText w:val="%2.%3.%4.%5.%6.%7.%8.%9."/>
      <w:lvlJc w:val="left"/>
      <w:pPr>
        <w:tabs>
          <w:tab w:val="num" w:pos="3240"/>
        </w:tabs>
        <w:ind w:left="3240" w:hanging="360"/>
      </w:pPr>
      <w:rPr>
        <w:rFonts w:cs="Times New Roman" w:hint="default"/>
      </w:rPr>
    </w:lvl>
  </w:abstractNum>
  <w:abstractNum w:abstractNumId="17">
    <w:nsid w:val="203D7A70"/>
    <w:multiLevelType w:val="hybridMultilevel"/>
    <w:tmpl w:val="FFFFFFFF"/>
    <w:lvl w:ilvl="0" w:tplc="C77A3B06">
      <w:start w:val="1"/>
      <w:numFmt w:val="bullet"/>
      <w:lvlText w:val=""/>
      <w:lvlJc w:val="left"/>
      <w:pPr>
        <w:ind w:left="720" w:hanging="360"/>
      </w:pPr>
      <w:rPr>
        <w:rFonts w:ascii="Symbol" w:hAnsi="Symbol" w:hint="default"/>
      </w:rPr>
    </w:lvl>
    <w:lvl w:ilvl="1" w:tplc="D6FAB4BA">
      <w:start w:val="1"/>
      <w:numFmt w:val="bullet"/>
      <w:lvlText w:val="o"/>
      <w:lvlJc w:val="left"/>
      <w:pPr>
        <w:ind w:left="1440" w:hanging="360"/>
      </w:pPr>
      <w:rPr>
        <w:rFonts w:ascii="Courier New" w:hAnsi="Courier New" w:hint="default"/>
      </w:rPr>
    </w:lvl>
    <w:lvl w:ilvl="2" w:tplc="D292DE9A">
      <w:start w:val="1"/>
      <w:numFmt w:val="bullet"/>
      <w:lvlText w:val=""/>
      <w:lvlJc w:val="left"/>
      <w:pPr>
        <w:ind w:left="2160" w:hanging="360"/>
      </w:pPr>
      <w:rPr>
        <w:rFonts w:ascii="Wingdings" w:hAnsi="Wingdings" w:hint="default"/>
      </w:rPr>
    </w:lvl>
    <w:lvl w:ilvl="3" w:tplc="71AE817E">
      <w:start w:val="1"/>
      <w:numFmt w:val="bullet"/>
      <w:lvlText w:val=""/>
      <w:lvlJc w:val="left"/>
      <w:pPr>
        <w:ind w:left="2880" w:hanging="360"/>
      </w:pPr>
      <w:rPr>
        <w:rFonts w:ascii="Symbol" w:hAnsi="Symbol" w:hint="default"/>
      </w:rPr>
    </w:lvl>
    <w:lvl w:ilvl="4" w:tplc="3DDED534">
      <w:start w:val="1"/>
      <w:numFmt w:val="bullet"/>
      <w:lvlText w:val="o"/>
      <w:lvlJc w:val="left"/>
      <w:pPr>
        <w:ind w:left="3600" w:hanging="360"/>
      </w:pPr>
      <w:rPr>
        <w:rFonts w:ascii="Courier New" w:hAnsi="Courier New" w:hint="default"/>
      </w:rPr>
    </w:lvl>
    <w:lvl w:ilvl="5" w:tplc="CD7828DE">
      <w:start w:val="1"/>
      <w:numFmt w:val="bullet"/>
      <w:lvlText w:val=""/>
      <w:lvlJc w:val="left"/>
      <w:pPr>
        <w:ind w:left="4320" w:hanging="360"/>
      </w:pPr>
      <w:rPr>
        <w:rFonts w:ascii="Wingdings" w:hAnsi="Wingdings" w:hint="default"/>
      </w:rPr>
    </w:lvl>
    <w:lvl w:ilvl="6" w:tplc="466887DC">
      <w:start w:val="1"/>
      <w:numFmt w:val="bullet"/>
      <w:lvlText w:val=""/>
      <w:lvlJc w:val="left"/>
      <w:pPr>
        <w:ind w:left="5040" w:hanging="360"/>
      </w:pPr>
      <w:rPr>
        <w:rFonts w:ascii="Symbol" w:hAnsi="Symbol" w:hint="default"/>
      </w:rPr>
    </w:lvl>
    <w:lvl w:ilvl="7" w:tplc="8E8049AC">
      <w:start w:val="1"/>
      <w:numFmt w:val="bullet"/>
      <w:lvlText w:val="o"/>
      <w:lvlJc w:val="left"/>
      <w:pPr>
        <w:ind w:left="5760" w:hanging="360"/>
      </w:pPr>
      <w:rPr>
        <w:rFonts w:ascii="Courier New" w:hAnsi="Courier New" w:hint="default"/>
      </w:rPr>
    </w:lvl>
    <w:lvl w:ilvl="8" w:tplc="C25AA818">
      <w:start w:val="1"/>
      <w:numFmt w:val="bullet"/>
      <w:lvlText w:val=""/>
      <w:lvlJc w:val="left"/>
      <w:pPr>
        <w:ind w:left="6480" w:hanging="360"/>
      </w:pPr>
      <w:rPr>
        <w:rFonts w:ascii="Wingdings" w:hAnsi="Wingdings" w:hint="default"/>
      </w:rPr>
    </w:lvl>
  </w:abstractNum>
  <w:abstractNum w:abstractNumId="18">
    <w:nsid w:val="251721D2"/>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29944433"/>
    <w:multiLevelType w:val="hybridMultilevel"/>
    <w:tmpl w:val="312A6ABA"/>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0">
    <w:nsid w:val="29BF467F"/>
    <w:multiLevelType w:val="hybridMultilevel"/>
    <w:tmpl w:val="F6861D36"/>
    <w:lvl w:ilvl="0" w:tplc="934AF8DE">
      <w:start w:val="625"/>
      <w:numFmt w:val="bullet"/>
      <w:lvlText w:val="-"/>
      <w:lvlJc w:val="left"/>
      <w:pPr>
        <w:ind w:left="720" w:hanging="360"/>
      </w:pPr>
      <w:rPr>
        <w:rFonts w:ascii="Times" w:eastAsia="ヒラギノ角ゴ Pro W3" w:hAnsi="Times" w:cs="Time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0EB54DE"/>
    <w:multiLevelType w:val="hybridMultilevel"/>
    <w:tmpl w:val="0B700BC8"/>
    <w:lvl w:ilvl="0" w:tplc="4FBE87F8">
      <w:start w:val="1"/>
      <w:numFmt w:val="bullet"/>
      <w:lvlText w:val=""/>
      <w:lvlJc w:val="left"/>
      <w:pPr>
        <w:ind w:left="720" w:hanging="360"/>
      </w:pPr>
      <w:rPr>
        <w:rFonts w:ascii="Symbol" w:hAnsi="Symbol" w:hint="default"/>
        <w:sz w:val="16"/>
        <w:szCs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10B40F0"/>
    <w:multiLevelType w:val="hybridMultilevel"/>
    <w:tmpl w:val="0B88E554"/>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3">
    <w:nsid w:val="32D12A6A"/>
    <w:multiLevelType w:val="hybridMultilevel"/>
    <w:tmpl w:val="FFFFFFFF"/>
    <w:lvl w:ilvl="0" w:tplc="A46A1D76">
      <w:start w:val="1"/>
      <w:numFmt w:val="bullet"/>
      <w:lvlText w:val=""/>
      <w:lvlJc w:val="left"/>
      <w:pPr>
        <w:ind w:left="720" w:hanging="360"/>
      </w:pPr>
      <w:rPr>
        <w:rFonts w:ascii="Symbol" w:hAnsi="Symbol" w:hint="default"/>
      </w:rPr>
    </w:lvl>
    <w:lvl w:ilvl="1" w:tplc="BE541034">
      <w:start w:val="1"/>
      <w:numFmt w:val="bullet"/>
      <w:lvlText w:val="o"/>
      <w:lvlJc w:val="left"/>
      <w:pPr>
        <w:ind w:left="1440" w:hanging="360"/>
      </w:pPr>
      <w:rPr>
        <w:rFonts w:ascii="Courier New" w:hAnsi="Courier New" w:hint="default"/>
      </w:rPr>
    </w:lvl>
    <w:lvl w:ilvl="2" w:tplc="E548C1E2">
      <w:start w:val="1"/>
      <w:numFmt w:val="bullet"/>
      <w:lvlText w:val=""/>
      <w:lvlJc w:val="left"/>
      <w:pPr>
        <w:ind w:left="2160" w:hanging="360"/>
      </w:pPr>
      <w:rPr>
        <w:rFonts w:ascii="Wingdings" w:hAnsi="Wingdings" w:hint="default"/>
      </w:rPr>
    </w:lvl>
    <w:lvl w:ilvl="3" w:tplc="96D03BE2">
      <w:start w:val="1"/>
      <w:numFmt w:val="bullet"/>
      <w:lvlText w:val=""/>
      <w:lvlJc w:val="left"/>
      <w:pPr>
        <w:ind w:left="2880" w:hanging="360"/>
      </w:pPr>
      <w:rPr>
        <w:rFonts w:ascii="Symbol" w:hAnsi="Symbol" w:hint="default"/>
      </w:rPr>
    </w:lvl>
    <w:lvl w:ilvl="4" w:tplc="95DCA8BC">
      <w:start w:val="1"/>
      <w:numFmt w:val="bullet"/>
      <w:lvlText w:val="o"/>
      <w:lvlJc w:val="left"/>
      <w:pPr>
        <w:ind w:left="3600" w:hanging="360"/>
      </w:pPr>
      <w:rPr>
        <w:rFonts w:ascii="Courier New" w:hAnsi="Courier New" w:hint="default"/>
      </w:rPr>
    </w:lvl>
    <w:lvl w:ilvl="5" w:tplc="9DA2E464">
      <w:start w:val="1"/>
      <w:numFmt w:val="bullet"/>
      <w:lvlText w:val=""/>
      <w:lvlJc w:val="left"/>
      <w:pPr>
        <w:ind w:left="4320" w:hanging="360"/>
      </w:pPr>
      <w:rPr>
        <w:rFonts w:ascii="Wingdings" w:hAnsi="Wingdings" w:hint="default"/>
      </w:rPr>
    </w:lvl>
    <w:lvl w:ilvl="6" w:tplc="4C54823E">
      <w:start w:val="1"/>
      <w:numFmt w:val="bullet"/>
      <w:lvlText w:val=""/>
      <w:lvlJc w:val="left"/>
      <w:pPr>
        <w:ind w:left="5040" w:hanging="360"/>
      </w:pPr>
      <w:rPr>
        <w:rFonts w:ascii="Symbol" w:hAnsi="Symbol" w:hint="default"/>
      </w:rPr>
    </w:lvl>
    <w:lvl w:ilvl="7" w:tplc="F87EB2C8">
      <w:start w:val="1"/>
      <w:numFmt w:val="bullet"/>
      <w:lvlText w:val="o"/>
      <w:lvlJc w:val="left"/>
      <w:pPr>
        <w:ind w:left="5760" w:hanging="360"/>
      </w:pPr>
      <w:rPr>
        <w:rFonts w:ascii="Courier New" w:hAnsi="Courier New" w:hint="default"/>
      </w:rPr>
    </w:lvl>
    <w:lvl w:ilvl="8" w:tplc="1CBCCC42">
      <w:start w:val="1"/>
      <w:numFmt w:val="bullet"/>
      <w:lvlText w:val=""/>
      <w:lvlJc w:val="left"/>
      <w:pPr>
        <w:ind w:left="6480" w:hanging="360"/>
      </w:pPr>
      <w:rPr>
        <w:rFonts w:ascii="Wingdings" w:hAnsi="Wingdings" w:hint="default"/>
      </w:rPr>
    </w:lvl>
  </w:abstractNum>
  <w:abstractNum w:abstractNumId="24">
    <w:nsid w:val="34A90750"/>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nsid w:val="34B94D67"/>
    <w:multiLevelType w:val="hybridMultilevel"/>
    <w:tmpl w:val="5F3CD890"/>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6">
    <w:nsid w:val="35A8245F"/>
    <w:multiLevelType w:val="hybridMultilevel"/>
    <w:tmpl w:val="7C44A6D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nsid w:val="36366A47"/>
    <w:multiLevelType w:val="hybridMultilevel"/>
    <w:tmpl w:val="29643FB2"/>
    <w:lvl w:ilvl="0" w:tplc="9174A68A">
      <w:start w:val="20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7777D95"/>
    <w:multiLevelType w:val="hybridMultilevel"/>
    <w:tmpl w:val="37F2CDB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nsid w:val="3EDE79BD"/>
    <w:multiLevelType w:val="multilevel"/>
    <w:tmpl w:val="00000002"/>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720"/>
        </w:tabs>
        <w:ind w:left="720" w:hanging="360"/>
      </w:pPr>
      <w:rPr>
        <w:rFonts w:cs="Times New Roman"/>
      </w:rPr>
    </w:lvl>
    <w:lvl w:ilvl="2">
      <w:start w:val="1"/>
      <w:numFmt w:val="lowerRoman"/>
      <w:lvlText w:val="%2.%3)"/>
      <w:lvlJc w:val="left"/>
      <w:pPr>
        <w:tabs>
          <w:tab w:val="num" w:pos="1080"/>
        </w:tabs>
        <w:ind w:left="1080" w:hanging="360"/>
      </w:pPr>
      <w:rPr>
        <w:rFonts w:cs="Times New Roman"/>
      </w:rPr>
    </w:lvl>
    <w:lvl w:ilvl="3">
      <w:start w:val="1"/>
      <w:numFmt w:val="decimal"/>
      <w:lvlText w:val="(%2.%3.%4)"/>
      <w:lvlJc w:val="left"/>
      <w:pPr>
        <w:tabs>
          <w:tab w:val="num" w:pos="1440"/>
        </w:tabs>
        <w:ind w:left="1440" w:hanging="360"/>
      </w:pPr>
      <w:rPr>
        <w:rFonts w:cs="Times New Roman"/>
      </w:rPr>
    </w:lvl>
    <w:lvl w:ilvl="4">
      <w:start w:val="1"/>
      <w:numFmt w:val="lowerLetter"/>
      <w:lvlText w:val="(%2.%3.%4.%5)"/>
      <w:lvlJc w:val="left"/>
      <w:pPr>
        <w:tabs>
          <w:tab w:val="num" w:pos="1800"/>
        </w:tabs>
        <w:ind w:left="1800" w:hanging="360"/>
      </w:pPr>
      <w:rPr>
        <w:rFonts w:cs="Times New Roman"/>
      </w:rPr>
    </w:lvl>
    <w:lvl w:ilvl="5">
      <w:start w:val="1"/>
      <w:numFmt w:val="lowerRoman"/>
      <w:lvlText w:val="(%2.%3.%4.%5.%6)"/>
      <w:lvlJc w:val="left"/>
      <w:pPr>
        <w:tabs>
          <w:tab w:val="num" w:pos="2160"/>
        </w:tabs>
        <w:ind w:left="2160" w:hanging="360"/>
      </w:pPr>
      <w:rPr>
        <w:rFonts w:cs="Times New Roman"/>
      </w:rPr>
    </w:lvl>
    <w:lvl w:ilvl="6">
      <w:start w:val="1"/>
      <w:numFmt w:val="decimal"/>
      <w:lvlText w:val="%2.%3.%4.%5.%6.%7."/>
      <w:lvlJc w:val="left"/>
      <w:pPr>
        <w:tabs>
          <w:tab w:val="num" w:pos="2520"/>
        </w:tabs>
        <w:ind w:left="2520" w:hanging="360"/>
      </w:pPr>
      <w:rPr>
        <w:rFonts w:cs="Times New Roman"/>
      </w:rPr>
    </w:lvl>
    <w:lvl w:ilvl="7">
      <w:start w:val="1"/>
      <w:numFmt w:val="lowerLetter"/>
      <w:lvlText w:val="%2.%3.%4.%5.%6.%7.%8."/>
      <w:lvlJc w:val="left"/>
      <w:pPr>
        <w:tabs>
          <w:tab w:val="num" w:pos="2880"/>
        </w:tabs>
        <w:ind w:left="2880" w:hanging="360"/>
      </w:pPr>
      <w:rPr>
        <w:rFonts w:cs="Times New Roman"/>
      </w:rPr>
    </w:lvl>
    <w:lvl w:ilvl="8">
      <w:start w:val="1"/>
      <w:numFmt w:val="lowerRoman"/>
      <w:lvlText w:val="%2.%3.%4.%5.%6.%7.%8.%9."/>
      <w:lvlJc w:val="left"/>
      <w:pPr>
        <w:tabs>
          <w:tab w:val="num" w:pos="3240"/>
        </w:tabs>
        <w:ind w:left="3240" w:hanging="360"/>
      </w:pPr>
      <w:rPr>
        <w:rFonts w:cs="Times New Roman"/>
      </w:rPr>
    </w:lvl>
  </w:abstractNum>
  <w:abstractNum w:abstractNumId="30">
    <w:nsid w:val="404843D7"/>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nsid w:val="41AF12AF"/>
    <w:multiLevelType w:val="hybridMultilevel"/>
    <w:tmpl w:val="216235C8"/>
    <w:lvl w:ilvl="0" w:tplc="DB8AC70E">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5D12C65"/>
    <w:multiLevelType w:val="hybridMultilevel"/>
    <w:tmpl w:val="B9EAF12E"/>
    <w:lvl w:ilvl="0" w:tplc="7F764DAE">
      <w:start w:val="1"/>
      <w:numFmt w:val="decimal"/>
      <w:lvlText w:val="%1)"/>
      <w:lvlJc w:val="left"/>
      <w:pPr>
        <w:tabs>
          <w:tab w:val="num" w:pos="1428"/>
        </w:tabs>
        <w:ind w:left="1428" w:hanging="360"/>
      </w:pPr>
      <w:rPr>
        <w:rFonts w:cs="Times New Roman" w:hint="default"/>
      </w:rPr>
    </w:lvl>
    <w:lvl w:ilvl="1" w:tplc="040C0019" w:tentative="1">
      <w:start w:val="1"/>
      <w:numFmt w:val="lowerLetter"/>
      <w:lvlText w:val="%2."/>
      <w:lvlJc w:val="left"/>
      <w:pPr>
        <w:tabs>
          <w:tab w:val="num" w:pos="2148"/>
        </w:tabs>
        <w:ind w:left="2148" w:hanging="360"/>
      </w:pPr>
      <w:rPr>
        <w:rFonts w:cs="Times New Roman"/>
      </w:rPr>
    </w:lvl>
    <w:lvl w:ilvl="2" w:tplc="040C001B" w:tentative="1">
      <w:start w:val="1"/>
      <w:numFmt w:val="lowerRoman"/>
      <w:lvlText w:val="%3."/>
      <w:lvlJc w:val="right"/>
      <w:pPr>
        <w:tabs>
          <w:tab w:val="num" w:pos="2868"/>
        </w:tabs>
        <w:ind w:left="2868" w:hanging="180"/>
      </w:pPr>
      <w:rPr>
        <w:rFonts w:cs="Times New Roman"/>
      </w:rPr>
    </w:lvl>
    <w:lvl w:ilvl="3" w:tplc="040C000F" w:tentative="1">
      <w:start w:val="1"/>
      <w:numFmt w:val="decimal"/>
      <w:lvlText w:val="%4."/>
      <w:lvlJc w:val="left"/>
      <w:pPr>
        <w:tabs>
          <w:tab w:val="num" w:pos="3588"/>
        </w:tabs>
        <w:ind w:left="3588" w:hanging="360"/>
      </w:pPr>
      <w:rPr>
        <w:rFonts w:cs="Times New Roman"/>
      </w:rPr>
    </w:lvl>
    <w:lvl w:ilvl="4" w:tplc="040C0019" w:tentative="1">
      <w:start w:val="1"/>
      <w:numFmt w:val="lowerLetter"/>
      <w:lvlText w:val="%5."/>
      <w:lvlJc w:val="left"/>
      <w:pPr>
        <w:tabs>
          <w:tab w:val="num" w:pos="4308"/>
        </w:tabs>
        <w:ind w:left="4308" w:hanging="360"/>
      </w:pPr>
      <w:rPr>
        <w:rFonts w:cs="Times New Roman"/>
      </w:rPr>
    </w:lvl>
    <w:lvl w:ilvl="5" w:tplc="040C001B" w:tentative="1">
      <w:start w:val="1"/>
      <w:numFmt w:val="lowerRoman"/>
      <w:lvlText w:val="%6."/>
      <w:lvlJc w:val="right"/>
      <w:pPr>
        <w:tabs>
          <w:tab w:val="num" w:pos="5028"/>
        </w:tabs>
        <w:ind w:left="5028" w:hanging="180"/>
      </w:pPr>
      <w:rPr>
        <w:rFonts w:cs="Times New Roman"/>
      </w:rPr>
    </w:lvl>
    <w:lvl w:ilvl="6" w:tplc="040C000F" w:tentative="1">
      <w:start w:val="1"/>
      <w:numFmt w:val="decimal"/>
      <w:lvlText w:val="%7."/>
      <w:lvlJc w:val="left"/>
      <w:pPr>
        <w:tabs>
          <w:tab w:val="num" w:pos="5748"/>
        </w:tabs>
        <w:ind w:left="5748" w:hanging="360"/>
      </w:pPr>
      <w:rPr>
        <w:rFonts w:cs="Times New Roman"/>
      </w:rPr>
    </w:lvl>
    <w:lvl w:ilvl="7" w:tplc="040C0019" w:tentative="1">
      <w:start w:val="1"/>
      <w:numFmt w:val="lowerLetter"/>
      <w:lvlText w:val="%8."/>
      <w:lvlJc w:val="left"/>
      <w:pPr>
        <w:tabs>
          <w:tab w:val="num" w:pos="6468"/>
        </w:tabs>
        <w:ind w:left="6468" w:hanging="360"/>
      </w:pPr>
      <w:rPr>
        <w:rFonts w:cs="Times New Roman"/>
      </w:rPr>
    </w:lvl>
    <w:lvl w:ilvl="8" w:tplc="040C001B" w:tentative="1">
      <w:start w:val="1"/>
      <w:numFmt w:val="lowerRoman"/>
      <w:lvlText w:val="%9."/>
      <w:lvlJc w:val="right"/>
      <w:pPr>
        <w:tabs>
          <w:tab w:val="num" w:pos="7188"/>
        </w:tabs>
        <w:ind w:left="7188" w:hanging="180"/>
      </w:pPr>
      <w:rPr>
        <w:rFonts w:cs="Times New Roman"/>
      </w:rPr>
    </w:lvl>
  </w:abstractNum>
  <w:abstractNum w:abstractNumId="33">
    <w:nsid w:val="462C377D"/>
    <w:multiLevelType w:val="hybridMultilevel"/>
    <w:tmpl w:val="DDEC6432"/>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4">
    <w:nsid w:val="486A40FD"/>
    <w:multiLevelType w:val="hybridMultilevel"/>
    <w:tmpl w:val="E292B1E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4E4874CC"/>
    <w:multiLevelType w:val="hybridMultilevel"/>
    <w:tmpl w:val="FFFFFFFF"/>
    <w:lvl w:ilvl="0" w:tplc="FBB4DB64">
      <w:start w:val="1"/>
      <w:numFmt w:val="bullet"/>
      <w:lvlText w:val=""/>
      <w:lvlJc w:val="left"/>
      <w:pPr>
        <w:ind w:left="720" w:hanging="360"/>
      </w:pPr>
      <w:rPr>
        <w:rFonts w:ascii="Symbol" w:hAnsi="Symbol" w:hint="default"/>
      </w:rPr>
    </w:lvl>
    <w:lvl w:ilvl="1" w:tplc="1CCC4658">
      <w:start w:val="1"/>
      <w:numFmt w:val="bullet"/>
      <w:lvlText w:val="o"/>
      <w:lvlJc w:val="left"/>
      <w:pPr>
        <w:ind w:left="1440" w:hanging="360"/>
      </w:pPr>
      <w:rPr>
        <w:rFonts w:ascii="Courier New" w:hAnsi="Courier New" w:hint="default"/>
      </w:rPr>
    </w:lvl>
    <w:lvl w:ilvl="2" w:tplc="0DA03086">
      <w:start w:val="1"/>
      <w:numFmt w:val="bullet"/>
      <w:lvlText w:val=""/>
      <w:lvlJc w:val="left"/>
      <w:pPr>
        <w:ind w:left="2160" w:hanging="360"/>
      </w:pPr>
      <w:rPr>
        <w:rFonts w:ascii="Wingdings" w:hAnsi="Wingdings" w:hint="default"/>
      </w:rPr>
    </w:lvl>
    <w:lvl w:ilvl="3" w:tplc="CC2679F4">
      <w:start w:val="1"/>
      <w:numFmt w:val="bullet"/>
      <w:lvlText w:val=""/>
      <w:lvlJc w:val="left"/>
      <w:pPr>
        <w:ind w:left="2880" w:hanging="360"/>
      </w:pPr>
      <w:rPr>
        <w:rFonts w:ascii="Symbol" w:hAnsi="Symbol" w:hint="default"/>
      </w:rPr>
    </w:lvl>
    <w:lvl w:ilvl="4" w:tplc="2A9298D8">
      <w:start w:val="1"/>
      <w:numFmt w:val="bullet"/>
      <w:lvlText w:val="o"/>
      <w:lvlJc w:val="left"/>
      <w:pPr>
        <w:ind w:left="3600" w:hanging="360"/>
      </w:pPr>
      <w:rPr>
        <w:rFonts w:ascii="Courier New" w:hAnsi="Courier New" w:hint="default"/>
      </w:rPr>
    </w:lvl>
    <w:lvl w:ilvl="5" w:tplc="3300F9EA">
      <w:start w:val="1"/>
      <w:numFmt w:val="bullet"/>
      <w:lvlText w:val=""/>
      <w:lvlJc w:val="left"/>
      <w:pPr>
        <w:ind w:left="4320" w:hanging="360"/>
      </w:pPr>
      <w:rPr>
        <w:rFonts w:ascii="Wingdings" w:hAnsi="Wingdings" w:hint="default"/>
      </w:rPr>
    </w:lvl>
    <w:lvl w:ilvl="6" w:tplc="367C9FCC">
      <w:start w:val="1"/>
      <w:numFmt w:val="bullet"/>
      <w:lvlText w:val=""/>
      <w:lvlJc w:val="left"/>
      <w:pPr>
        <w:ind w:left="5040" w:hanging="360"/>
      </w:pPr>
      <w:rPr>
        <w:rFonts w:ascii="Symbol" w:hAnsi="Symbol" w:hint="default"/>
      </w:rPr>
    </w:lvl>
    <w:lvl w:ilvl="7" w:tplc="D9563C72">
      <w:start w:val="1"/>
      <w:numFmt w:val="bullet"/>
      <w:lvlText w:val="o"/>
      <w:lvlJc w:val="left"/>
      <w:pPr>
        <w:ind w:left="5760" w:hanging="360"/>
      </w:pPr>
      <w:rPr>
        <w:rFonts w:ascii="Courier New" w:hAnsi="Courier New" w:hint="default"/>
      </w:rPr>
    </w:lvl>
    <w:lvl w:ilvl="8" w:tplc="665A25A2">
      <w:start w:val="1"/>
      <w:numFmt w:val="bullet"/>
      <w:lvlText w:val=""/>
      <w:lvlJc w:val="left"/>
      <w:pPr>
        <w:ind w:left="6480" w:hanging="360"/>
      </w:pPr>
      <w:rPr>
        <w:rFonts w:ascii="Wingdings" w:hAnsi="Wingdings" w:hint="default"/>
      </w:rPr>
    </w:lvl>
  </w:abstractNum>
  <w:abstractNum w:abstractNumId="36">
    <w:nsid w:val="543D7043"/>
    <w:multiLevelType w:val="hybridMultilevel"/>
    <w:tmpl w:val="6D32921A"/>
    <w:lvl w:ilvl="0" w:tplc="6024B1F4">
      <w:start w:val="2"/>
      <w:numFmt w:val="bullet"/>
      <w:lvlText w:val="-"/>
      <w:lvlJc w:val="left"/>
      <w:pPr>
        <w:ind w:left="720" w:hanging="360"/>
      </w:pPr>
      <w:rPr>
        <w:rFonts w:ascii="Times" w:eastAsia="ヒラギノ角ゴ Pro W3"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D211344"/>
    <w:multiLevelType w:val="multilevel"/>
    <w:tmpl w:val="33C093B8"/>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8">
    <w:nsid w:val="611658C5"/>
    <w:multiLevelType w:val="hybridMultilevel"/>
    <w:tmpl w:val="F1B8DCA6"/>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1831D8B"/>
    <w:multiLevelType w:val="hybridMultilevel"/>
    <w:tmpl w:val="D366A20C"/>
    <w:lvl w:ilvl="0" w:tplc="1CCAD49A">
      <w:start w:val="6"/>
      <w:numFmt w:val="bullet"/>
      <w:lvlText w:val="-"/>
      <w:lvlJc w:val="left"/>
      <w:pPr>
        <w:ind w:left="720" w:hanging="360"/>
      </w:pPr>
      <w:rPr>
        <w:rFonts w:ascii="Times" w:eastAsia="ヒラギノ角ゴ Pro W3" w:hAnsi="Times" w:cs="Time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4B77E8F"/>
    <w:multiLevelType w:val="multilevel"/>
    <w:tmpl w:val="33C093B8"/>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1">
    <w:nsid w:val="65CB69D4"/>
    <w:multiLevelType w:val="hybridMultilevel"/>
    <w:tmpl w:val="553A16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D052929"/>
    <w:multiLevelType w:val="hybridMultilevel"/>
    <w:tmpl w:val="FFFFFFFF"/>
    <w:lvl w:ilvl="0" w:tplc="AAA27354">
      <w:start w:val="1"/>
      <w:numFmt w:val="bullet"/>
      <w:lvlText w:val=""/>
      <w:lvlJc w:val="left"/>
      <w:pPr>
        <w:ind w:left="720" w:hanging="360"/>
      </w:pPr>
      <w:rPr>
        <w:rFonts w:ascii="Symbol" w:hAnsi="Symbol" w:hint="default"/>
      </w:rPr>
    </w:lvl>
    <w:lvl w:ilvl="1" w:tplc="DB5012E6">
      <w:start w:val="1"/>
      <w:numFmt w:val="bullet"/>
      <w:lvlText w:val="o"/>
      <w:lvlJc w:val="left"/>
      <w:pPr>
        <w:ind w:left="1440" w:hanging="360"/>
      </w:pPr>
      <w:rPr>
        <w:rFonts w:ascii="Courier New" w:hAnsi="Courier New" w:hint="default"/>
      </w:rPr>
    </w:lvl>
    <w:lvl w:ilvl="2" w:tplc="64BC060A">
      <w:start w:val="1"/>
      <w:numFmt w:val="bullet"/>
      <w:lvlText w:val=""/>
      <w:lvlJc w:val="left"/>
      <w:pPr>
        <w:ind w:left="2160" w:hanging="360"/>
      </w:pPr>
      <w:rPr>
        <w:rFonts w:ascii="Wingdings" w:hAnsi="Wingdings" w:hint="default"/>
      </w:rPr>
    </w:lvl>
    <w:lvl w:ilvl="3" w:tplc="2346B82E">
      <w:start w:val="1"/>
      <w:numFmt w:val="bullet"/>
      <w:lvlText w:val=""/>
      <w:lvlJc w:val="left"/>
      <w:pPr>
        <w:ind w:left="2880" w:hanging="360"/>
      </w:pPr>
      <w:rPr>
        <w:rFonts w:ascii="Symbol" w:hAnsi="Symbol" w:hint="default"/>
      </w:rPr>
    </w:lvl>
    <w:lvl w:ilvl="4" w:tplc="46E89028">
      <w:start w:val="1"/>
      <w:numFmt w:val="bullet"/>
      <w:lvlText w:val="o"/>
      <w:lvlJc w:val="left"/>
      <w:pPr>
        <w:ind w:left="3600" w:hanging="360"/>
      </w:pPr>
      <w:rPr>
        <w:rFonts w:ascii="Courier New" w:hAnsi="Courier New" w:hint="default"/>
      </w:rPr>
    </w:lvl>
    <w:lvl w:ilvl="5" w:tplc="E2F2165C">
      <w:start w:val="1"/>
      <w:numFmt w:val="bullet"/>
      <w:lvlText w:val=""/>
      <w:lvlJc w:val="left"/>
      <w:pPr>
        <w:ind w:left="4320" w:hanging="360"/>
      </w:pPr>
      <w:rPr>
        <w:rFonts w:ascii="Wingdings" w:hAnsi="Wingdings" w:hint="default"/>
      </w:rPr>
    </w:lvl>
    <w:lvl w:ilvl="6" w:tplc="17A0B31E">
      <w:start w:val="1"/>
      <w:numFmt w:val="bullet"/>
      <w:lvlText w:val=""/>
      <w:lvlJc w:val="left"/>
      <w:pPr>
        <w:ind w:left="5040" w:hanging="360"/>
      </w:pPr>
      <w:rPr>
        <w:rFonts w:ascii="Symbol" w:hAnsi="Symbol" w:hint="default"/>
      </w:rPr>
    </w:lvl>
    <w:lvl w:ilvl="7" w:tplc="3BBC18EC">
      <w:start w:val="1"/>
      <w:numFmt w:val="bullet"/>
      <w:lvlText w:val="o"/>
      <w:lvlJc w:val="left"/>
      <w:pPr>
        <w:ind w:left="5760" w:hanging="360"/>
      </w:pPr>
      <w:rPr>
        <w:rFonts w:ascii="Courier New" w:hAnsi="Courier New" w:hint="default"/>
      </w:rPr>
    </w:lvl>
    <w:lvl w:ilvl="8" w:tplc="5D84F54E">
      <w:start w:val="1"/>
      <w:numFmt w:val="bullet"/>
      <w:lvlText w:val=""/>
      <w:lvlJc w:val="left"/>
      <w:pPr>
        <w:ind w:left="6480" w:hanging="360"/>
      </w:pPr>
      <w:rPr>
        <w:rFonts w:ascii="Wingdings" w:hAnsi="Wingdings" w:hint="default"/>
      </w:rPr>
    </w:lvl>
  </w:abstractNum>
  <w:abstractNum w:abstractNumId="43">
    <w:nsid w:val="6FBF4E22"/>
    <w:multiLevelType w:val="hybridMultilevel"/>
    <w:tmpl w:val="821039BC"/>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4">
    <w:nsid w:val="747B65F1"/>
    <w:multiLevelType w:val="multilevel"/>
    <w:tmpl w:val="D78A88DA"/>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5">
    <w:nsid w:val="78466037"/>
    <w:multiLevelType w:val="hybridMultilevel"/>
    <w:tmpl w:val="20E69A0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42"/>
  </w:num>
  <w:num w:numId="2">
    <w:abstractNumId w:val="23"/>
  </w:num>
  <w:num w:numId="3">
    <w:abstractNumId w:val="35"/>
  </w:num>
  <w:num w:numId="4">
    <w:abstractNumId w:val="17"/>
  </w:num>
  <w:num w:numId="5">
    <w:abstractNumId w:val="14"/>
  </w:num>
  <w:num w:numId="6">
    <w:abstractNumId w:val="0"/>
  </w:num>
  <w:num w:numId="7">
    <w:abstractNumId w:val="1"/>
  </w:num>
  <w:num w:numId="8">
    <w:abstractNumId w:val="2"/>
  </w:num>
  <w:num w:numId="9">
    <w:abstractNumId w:val="3"/>
  </w:num>
  <w:num w:numId="10">
    <w:abstractNumId w:val="25"/>
  </w:num>
  <w:num w:numId="11">
    <w:abstractNumId w:val="12"/>
  </w:num>
  <w:num w:numId="12">
    <w:abstractNumId w:val="29"/>
  </w:num>
  <w:num w:numId="13">
    <w:abstractNumId w:val="13"/>
  </w:num>
  <w:num w:numId="14">
    <w:abstractNumId w:val="32"/>
  </w:num>
  <w:num w:numId="15">
    <w:abstractNumId w:val="6"/>
  </w:num>
  <w:num w:numId="16">
    <w:abstractNumId w:val="16"/>
  </w:num>
  <w:num w:numId="17">
    <w:abstractNumId w:val="43"/>
  </w:num>
  <w:num w:numId="18">
    <w:abstractNumId w:val="40"/>
  </w:num>
  <w:num w:numId="19">
    <w:abstractNumId w:val="8"/>
  </w:num>
  <w:num w:numId="20">
    <w:abstractNumId w:val="44"/>
  </w:num>
  <w:num w:numId="21">
    <w:abstractNumId w:val="37"/>
  </w:num>
  <w:num w:numId="22">
    <w:abstractNumId w:val="22"/>
  </w:num>
  <w:num w:numId="23">
    <w:abstractNumId w:val="33"/>
  </w:num>
  <w:num w:numId="24">
    <w:abstractNumId w:val="19"/>
  </w:num>
  <w:num w:numId="25">
    <w:abstractNumId w:val="38"/>
  </w:num>
  <w:num w:numId="26">
    <w:abstractNumId w:val="15"/>
  </w:num>
  <w:num w:numId="27">
    <w:abstractNumId w:val="21"/>
  </w:num>
  <w:num w:numId="28">
    <w:abstractNumId w:val="39"/>
  </w:num>
  <w:num w:numId="29">
    <w:abstractNumId w:val="30"/>
  </w:num>
  <w:num w:numId="30">
    <w:abstractNumId w:val="24"/>
  </w:num>
  <w:num w:numId="31">
    <w:abstractNumId w:val="27"/>
  </w:num>
  <w:num w:numId="32">
    <w:abstractNumId w:val="45"/>
  </w:num>
  <w:num w:numId="33">
    <w:abstractNumId w:val="4"/>
  </w:num>
  <w:num w:numId="34">
    <w:abstractNumId w:val="26"/>
  </w:num>
  <w:num w:numId="35">
    <w:abstractNumId w:val="7"/>
  </w:num>
  <w:num w:numId="36">
    <w:abstractNumId w:val="18"/>
  </w:num>
  <w:num w:numId="37">
    <w:abstractNumId w:val="28"/>
  </w:num>
  <w:num w:numId="38">
    <w:abstractNumId w:val="34"/>
  </w:num>
  <w:num w:numId="39">
    <w:abstractNumId w:val="9"/>
  </w:num>
  <w:num w:numId="40">
    <w:abstractNumId w:val="31"/>
  </w:num>
  <w:num w:numId="41">
    <w:abstractNumId w:val="41"/>
  </w:num>
  <w:num w:numId="42">
    <w:abstractNumId w:val="20"/>
  </w:num>
  <w:num w:numId="43">
    <w:abstractNumId w:val="5"/>
  </w:num>
  <w:num w:numId="44">
    <w:abstractNumId w:val="36"/>
  </w:num>
  <w:num w:numId="45">
    <w:abstractNumId w:val="10"/>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displayBackgroundShape/>
  <w:embedSystemFont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C06"/>
    <w:rsid w:val="00000D5A"/>
    <w:rsid w:val="000017DC"/>
    <w:rsid w:val="0002290F"/>
    <w:rsid w:val="0002403E"/>
    <w:rsid w:val="00034AC1"/>
    <w:rsid w:val="00035F8D"/>
    <w:rsid w:val="00042605"/>
    <w:rsid w:val="0005450F"/>
    <w:rsid w:val="00086AC6"/>
    <w:rsid w:val="000B4ADB"/>
    <w:rsid w:val="000D5B27"/>
    <w:rsid w:val="001003E4"/>
    <w:rsid w:val="0010171B"/>
    <w:rsid w:val="001105A4"/>
    <w:rsid w:val="0011328E"/>
    <w:rsid w:val="00117AB3"/>
    <w:rsid w:val="00117B6A"/>
    <w:rsid w:val="00133A01"/>
    <w:rsid w:val="0013743A"/>
    <w:rsid w:val="00151BC5"/>
    <w:rsid w:val="001701EB"/>
    <w:rsid w:val="001834D0"/>
    <w:rsid w:val="001877BE"/>
    <w:rsid w:val="001A6160"/>
    <w:rsid w:val="001B6F2B"/>
    <w:rsid w:val="001C7B3B"/>
    <w:rsid w:val="001D44BE"/>
    <w:rsid w:val="001F044F"/>
    <w:rsid w:val="001F270E"/>
    <w:rsid w:val="001F7994"/>
    <w:rsid w:val="002011C8"/>
    <w:rsid w:val="00206633"/>
    <w:rsid w:val="002102B2"/>
    <w:rsid w:val="002127CF"/>
    <w:rsid w:val="0022061D"/>
    <w:rsid w:val="00237140"/>
    <w:rsid w:val="00260864"/>
    <w:rsid w:val="00262EEC"/>
    <w:rsid w:val="00283779"/>
    <w:rsid w:val="00283802"/>
    <w:rsid w:val="00291296"/>
    <w:rsid w:val="002A1709"/>
    <w:rsid w:val="002A7F50"/>
    <w:rsid w:val="002B7E29"/>
    <w:rsid w:val="002E330F"/>
    <w:rsid w:val="002E7D5D"/>
    <w:rsid w:val="002F7D14"/>
    <w:rsid w:val="002F7FEF"/>
    <w:rsid w:val="003150AB"/>
    <w:rsid w:val="00320AC0"/>
    <w:rsid w:val="00323475"/>
    <w:rsid w:val="00326C2B"/>
    <w:rsid w:val="00333852"/>
    <w:rsid w:val="003348AD"/>
    <w:rsid w:val="00350E41"/>
    <w:rsid w:val="0036644D"/>
    <w:rsid w:val="00375CC6"/>
    <w:rsid w:val="00381936"/>
    <w:rsid w:val="00381B9B"/>
    <w:rsid w:val="003946B7"/>
    <w:rsid w:val="00395000"/>
    <w:rsid w:val="003965BE"/>
    <w:rsid w:val="003A6919"/>
    <w:rsid w:val="003A7D52"/>
    <w:rsid w:val="003C00F3"/>
    <w:rsid w:val="003C6BB2"/>
    <w:rsid w:val="003D0211"/>
    <w:rsid w:val="003D07EB"/>
    <w:rsid w:val="003D53B3"/>
    <w:rsid w:val="003D78D4"/>
    <w:rsid w:val="003E1212"/>
    <w:rsid w:val="00401282"/>
    <w:rsid w:val="004145D1"/>
    <w:rsid w:val="00427236"/>
    <w:rsid w:val="00431B02"/>
    <w:rsid w:val="0045002B"/>
    <w:rsid w:val="00455A0B"/>
    <w:rsid w:val="00461587"/>
    <w:rsid w:val="00464AC0"/>
    <w:rsid w:val="0046513D"/>
    <w:rsid w:val="00475EF0"/>
    <w:rsid w:val="004816A1"/>
    <w:rsid w:val="004918FC"/>
    <w:rsid w:val="00491ED5"/>
    <w:rsid w:val="004A2999"/>
    <w:rsid w:val="004B0300"/>
    <w:rsid w:val="004B4D10"/>
    <w:rsid w:val="004F51E9"/>
    <w:rsid w:val="004F7469"/>
    <w:rsid w:val="004F7F4C"/>
    <w:rsid w:val="0050530B"/>
    <w:rsid w:val="0054061E"/>
    <w:rsid w:val="00554611"/>
    <w:rsid w:val="00565383"/>
    <w:rsid w:val="0057222D"/>
    <w:rsid w:val="00580E96"/>
    <w:rsid w:val="005875F8"/>
    <w:rsid w:val="00594718"/>
    <w:rsid w:val="005A06E5"/>
    <w:rsid w:val="005A394D"/>
    <w:rsid w:val="005A3A6C"/>
    <w:rsid w:val="005B6B2A"/>
    <w:rsid w:val="005D13B8"/>
    <w:rsid w:val="005D55AE"/>
    <w:rsid w:val="005D5C29"/>
    <w:rsid w:val="005F45C8"/>
    <w:rsid w:val="005F68C5"/>
    <w:rsid w:val="006018BB"/>
    <w:rsid w:val="00602C9C"/>
    <w:rsid w:val="00612636"/>
    <w:rsid w:val="00616E76"/>
    <w:rsid w:val="00624B55"/>
    <w:rsid w:val="006411E0"/>
    <w:rsid w:val="006458A3"/>
    <w:rsid w:val="00650828"/>
    <w:rsid w:val="0065100D"/>
    <w:rsid w:val="00655455"/>
    <w:rsid w:val="00657E36"/>
    <w:rsid w:val="00665D31"/>
    <w:rsid w:val="00685480"/>
    <w:rsid w:val="006A2744"/>
    <w:rsid w:val="006C2923"/>
    <w:rsid w:val="006C3BB2"/>
    <w:rsid w:val="006C5CCB"/>
    <w:rsid w:val="006D3FE5"/>
    <w:rsid w:val="006D5DC9"/>
    <w:rsid w:val="006E0FCB"/>
    <w:rsid w:val="006E2F31"/>
    <w:rsid w:val="006F1F97"/>
    <w:rsid w:val="006F6138"/>
    <w:rsid w:val="00713FDE"/>
    <w:rsid w:val="007144B5"/>
    <w:rsid w:val="00714D7B"/>
    <w:rsid w:val="0072303B"/>
    <w:rsid w:val="00724F35"/>
    <w:rsid w:val="00757581"/>
    <w:rsid w:val="007727AD"/>
    <w:rsid w:val="00772902"/>
    <w:rsid w:val="0077531F"/>
    <w:rsid w:val="00791C5B"/>
    <w:rsid w:val="007A2709"/>
    <w:rsid w:val="007B6579"/>
    <w:rsid w:val="007D3C4C"/>
    <w:rsid w:val="008033C9"/>
    <w:rsid w:val="0081316E"/>
    <w:rsid w:val="00822187"/>
    <w:rsid w:val="00826140"/>
    <w:rsid w:val="0084110C"/>
    <w:rsid w:val="0084230C"/>
    <w:rsid w:val="00856C32"/>
    <w:rsid w:val="00865493"/>
    <w:rsid w:val="008D16B8"/>
    <w:rsid w:val="008F7C16"/>
    <w:rsid w:val="00904600"/>
    <w:rsid w:val="00911A4D"/>
    <w:rsid w:val="00937EF0"/>
    <w:rsid w:val="00954F50"/>
    <w:rsid w:val="0096509E"/>
    <w:rsid w:val="009736CB"/>
    <w:rsid w:val="009810E2"/>
    <w:rsid w:val="00991909"/>
    <w:rsid w:val="009A231A"/>
    <w:rsid w:val="009B72D8"/>
    <w:rsid w:val="009C3723"/>
    <w:rsid w:val="009C3DB7"/>
    <w:rsid w:val="009C41EA"/>
    <w:rsid w:val="009D2757"/>
    <w:rsid w:val="009D6AD5"/>
    <w:rsid w:val="00A1589F"/>
    <w:rsid w:val="00A15C4D"/>
    <w:rsid w:val="00A335C3"/>
    <w:rsid w:val="00A35C88"/>
    <w:rsid w:val="00A56FAB"/>
    <w:rsid w:val="00A71D13"/>
    <w:rsid w:val="00A817D7"/>
    <w:rsid w:val="00A84F65"/>
    <w:rsid w:val="00A8795A"/>
    <w:rsid w:val="00AA0F3B"/>
    <w:rsid w:val="00AC0648"/>
    <w:rsid w:val="00AC37D5"/>
    <w:rsid w:val="00AE01E5"/>
    <w:rsid w:val="00AF7BAC"/>
    <w:rsid w:val="00B11BA9"/>
    <w:rsid w:val="00B211CC"/>
    <w:rsid w:val="00B25EE6"/>
    <w:rsid w:val="00B45E89"/>
    <w:rsid w:val="00B47498"/>
    <w:rsid w:val="00B55AFE"/>
    <w:rsid w:val="00B57D80"/>
    <w:rsid w:val="00B66C29"/>
    <w:rsid w:val="00B72AB5"/>
    <w:rsid w:val="00BB2915"/>
    <w:rsid w:val="00BB6600"/>
    <w:rsid w:val="00BC141A"/>
    <w:rsid w:val="00BC2685"/>
    <w:rsid w:val="00BC393B"/>
    <w:rsid w:val="00BD2A68"/>
    <w:rsid w:val="00BD51D5"/>
    <w:rsid w:val="00C0678C"/>
    <w:rsid w:val="00C16A86"/>
    <w:rsid w:val="00C1776E"/>
    <w:rsid w:val="00C2506E"/>
    <w:rsid w:val="00C33480"/>
    <w:rsid w:val="00C40649"/>
    <w:rsid w:val="00C4661E"/>
    <w:rsid w:val="00C5038E"/>
    <w:rsid w:val="00C54304"/>
    <w:rsid w:val="00C54BAE"/>
    <w:rsid w:val="00C84771"/>
    <w:rsid w:val="00C85FD2"/>
    <w:rsid w:val="00C94C78"/>
    <w:rsid w:val="00C97333"/>
    <w:rsid w:val="00CB333F"/>
    <w:rsid w:val="00CC7091"/>
    <w:rsid w:val="00CF022C"/>
    <w:rsid w:val="00CF1875"/>
    <w:rsid w:val="00CF292B"/>
    <w:rsid w:val="00CF59F2"/>
    <w:rsid w:val="00D0212B"/>
    <w:rsid w:val="00D14A65"/>
    <w:rsid w:val="00D33C78"/>
    <w:rsid w:val="00D97831"/>
    <w:rsid w:val="00DB7115"/>
    <w:rsid w:val="00DC521E"/>
    <w:rsid w:val="00DD513F"/>
    <w:rsid w:val="00DD7A3F"/>
    <w:rsid w:val="00DE3212"/>
    <w:rsid w:val="00DE33FE"/>
    <w:rsid w:val="00DF2F48"/>
    <w:rsid w:val="00DF733F"/>
    <w:rsid w:val="00DF7CCB"/>
    <w:rsid w:val="00E07F73"/>
    <w:rsid w:val="00E11526"/>
    <w:rsid w:val="00E200E8"/>
    <w:rsid w:val="00E32191"/>
    <w:rsid w:val="00E47F21"/>
    <w:rsid w:val="00E5223E"/>
    <w:rsid w:val="00E61BF8"/>
    <w:rsid w:val="00E82A9E"/>
    <w:rsid w:val="00E90AF2"/>
    <w:rsid w:val="00EA2C1C"/>
    <w:rsid w:val="00EA6603"/>
    <w:rsid w:val="00ED06E3"/>
    <w:rsid w:val="00EE3BAF"/>
    <w:rsid w:val="00F05D58"/>
    <w:rsid w:val="00F126E2"/>
    <w:rsid w:val="00F1630D"/>
    <w:rsid w:val="00F21041"/>
    <w:rsid w:val="00F2286A"/>
    <w:rsid w:val="00F347FF"/>
    <w:rsid w:val="00F4238C"/>
    <w:rsid w:val="00F66BAB"/>
    <w:rsid w:val="00F70C60"/>
    <w:rsid w:val="00F84230"/>
    <w:rsid w:val="00F93FC5"/>
    <w:rsid w:val="00F958CA"/>
    <w:rsid w:val="00F97F17"/>
    <w:rsid w:val="00FA20BC"/>
    <w:rsid w:val="00FA7F67"/>
    <w:rsid w:val="00FC1C06"/>
    <w:rsid w:val="00FD416C"/>
    <w:rsid w:val="00FD65FB"/>
    <w:rsid w:val="00FE163D"/>
    <w:rsid w:val="00FF135D"/>
    <w:rsid w:val="00FF2C3C"/>
    <w:rsid w:val="4785125D"/>
    <w:rsid w:val="7465055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D651B9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FE5"/>
    <w:pPr>
      <w:widowControl w:val="0"/>
      <w:suppressAutoHyphens/>
    </w:pPr>
    <w:rPr>
      <w:rFonts w:ascii="Times" w:eastAsia="ヒラギノ角ゴ Pro W3" w:hAnsi="Times" w:cs="Times"/>
      <w:color w:val="000000"/>
      <w:kern w:val="1"/>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DefaultParagraphFont1">
    <w:name w:val="Default Paragraph Font1"/>
    <w:uiPriority w:val="99"/>
    <w:rsid w:val="006D3FE5"/>
  </w:style>
  <w:style w:type="character" w:customStyle="1" w:styleId="WW8Num1z0">
    <w:name w:val="WW8Num1z0"/>
    <w:uiPriority w:val="99"/>
    <w:rsid w:val="006D3FE5"/>
  </w:style>
  <w:style w:type="character" w:customStyle="1" w:styleId="WW8Num1z1">
    <w:name w:val="WW8Num1z1"/>
    <w:uiPriority w:val="99"/>
    <w:rsid w:val="006D3FE5"/>
  </w:style>
  <w:style w:type="character" w:customStyle="1" w:styleId="WW8Num1z2">
    <w:name w:val="WW8Num1z2"/>
    <w:uiPriority w:val="99"/>
    <w:rsid w:val="006D3FE5"/>
  </w:style>
  <w:style w:type="character" w:customStyle="1" w:styleId="WW8Num1z3">
    <w:name w:val="WW8Num1z3"/>
    <w:uiPriority w:val="99"/>
    <w:rsid w:val="006D3FE5"/>
  </w:style>
  <w:style w:type="character" w:customStyle="1" w:styleId="WW8Num1z4">
    <w:name w:val="WW8Num1z4"/>
    <w:uiPriority w:val="99"/>
    <w:rsid w:val="006D3FE5"/>
  </w:style>
  <w:style w:type="character" w:customStyle="1" w:styleId="WW8Num1z5">
    <w:name w:val="WW8Num1z5"/>
    <w:uiPriority w:val="99"/>
    <w:rsid w:val="006D3FE5"/>
  </w:style>
  <w:style w:type="character" w:customStyle="1" w:styleId="WW8Num1z6">
    <w:name w:val="WW8Num1z6"/>
    <w:uiPriority w:val="99"/>
    <w:rsid w:val="006D3FE5"/>
  </w:style>
  <w:style w:type="character" w:customStyle="1" w:styleId="WW8Num1z7">
    <w:name w:val="WW8Num1z7"/>
    <w:uiPriority w:val="99"/>
    <w:rsid w:val="006D3FE5"/>
  </w:style>
  <w:style w:type="character" w:customStyle="1" w:styleId="WW8Num1z8">
    <w:name w:val="WW8Num1z8"/>
    <w:uiPriority w:val="99"/>
    <w:rsid w:val="006D3FE5"/>
  </w:style>
  <w:style w:type="character" w:customStyle="1" w:styleId="WW8Num2z0">
    <w:name w:val="WW8Num2z0"/>
    <w:uiPriority w:val="99"/>
    <w:rsid w:val="006D3FE5"/>
    <w:rPr>
      <w:rFonts w:ascii="Symbol" w:hAnsi="Symbol"/>
    </w:rPr>
  </w:style>
  <w:style w:type="character" w:customStyle="1" w:styleId="WW8Num2z1">
    <w:name w:val="WW8Num2z1"/>
    <w:uiPriority w:val="99"/>
    <w:rsid w:val="006D3FE5"/>
    <w:rPr>
      <w:rFonts w:ascii="Courier New" w:hAnsi="Courier New"/>
    </w:rPr>
  </w:style>
  <w:style w:type="character" w:customStyle="1" w:styleId="WW8Num2z2">
    <w:name w:val="WW8Num2z2"/>
    <w:uiPriority w:val="99"/>
    <w:rsid w:val="006D3FE5"/>
    <w:rPr>
      <w:rFonts w:ascii="Wingdings" w:hAnsi="Wingdings"/>
    </w:rPr>
  </w:style>
  <w:style w:type="character" w:customStyle="1" w:styleId="WW8Num3z0">
    <w:name w:val="WW8Num3z0"/>
    <w:uiPriority w:val="99"/>
    <w:rsid w:val="006D3FE5"/>
    <w:rPr>
      <w:rFonts w:ascii="Calibri" w:hAnsi="Calibri"/>
    </w:rPr>
  </w:style>
  <w:style w:type="character" w:customStyle="1" w:styleId="WW8Num3z1">
    <w:name w:val="WW8Num3z1"/>
    <w:uiPriority w:val="99"/>
    <w:rsid w:val="006D3FE5"/>
    <w:rPr>
      <w:rFonts w:ascii="Courier New" w:hAnsi="Courier New"/>
    </w:rPr>
  </w:style>
  <w:style w:type="character" w:customStyle="1" w:styleId="WW8Num3z2">
    <w:name w:val="WW8Num3z2"/>
    <w:uiPriority w:val="99"/>
    <w:rsid w:val="006D3FE5"/>
    <w:rPr>
      <w:rFonts w:ascii="Wingdings" w:hAnsi="Wingdings"/>
    </w:rPr>
  </w:style>
  <w:style w:type="character" w:customStyle="1" w:styleId="WW8Num3z3">
    <w:name w:val="WW8Num3z3"/>
    <w:uiPriority w:val="99"/>
    <w:rsid w:val="006D3FE5"/>
    <w:rPr>
      <w:rFonts w:ascii="Symbol" w:hAnsi="Symbol"/>
    </w:rPr>
  </w:style>
  <w:style w:type="character" w:customStyle="1" w:styleId="WW8Num4z0">
    <w:name w:val="WW8Num4z0"/>
    <w:uiPriority w:val="99"/>
    <w:rsid w:val="006D3FE5"/>
    <w:rPr>
      <w:rFonts w:ascii="Symbol" w:hAnsi="Symbol"/>
    </w:rPr>
  </w:style>
  <w:style w:type="character" w:customStyle="1" w:styleId="WW8Num4z1">
    <w:name w:val="WW8Num4z1"/>
    <w:uiPriority w:val="99"/>
    <w:rsid w:val="006D3FE5"/>
    <w:rPr>
      <w:rFonts w:ascii="Courier New" w:hAnsi="Courier New"/>
    </w:rPr>
  </w:style>
  <w:style w:type="character" w:customStyle="1" w:styleId="WW8Num4z2">
    <w:name w:val="WW8Num4z2"/>
    <w:uiPriority w:val="99"/>
    <w:rsid w:val="006D3FE5"/>
    <w:rPr>
      <w:rFonts w:ascii="Wingdings" w:hAnsi="Wingdings"/>
    </w:rPr>
  </w:style>
  <w:style w:type="character" w:customStyle="1" w:styleId="WW8Num5z0">
    <w:name w:val="WW8Num5z0"/>
    <w:uiPriority w:val="99"/>
    <w:rsid w:val="006D3FE5"/>
    <w:rPr>
      <w:rFonts w:ascii="Times New Roman" w:hAnsi="Times New Roman"/>
      <w:b/>
      <w:sz w:val="24"/>
    </w:rPr>
  </w:style>
  <w:style w:type="character" w:customStyle="1" w:styleId="WW8Num5z1">
    <w:name w:val="WW8Num5z1"/>
    <w:uiPriority w:val="99"/>
    <w:rsid w:val="006D3FE5"/>
  </w:style>
  <w:style w:type="character" w:customStyle="1" w:styleId="WW8Num5z2">
    <w:name w:val="WW8Num5z2"/>
    <w:uiPriority w:val="99"/>
    <w:rsid w:val="006D3FE5"/>
  </w:style>
  <w:style w:type="character" w:customStyle="1" w:styleId="WW8Num5z3">
    <w:name w:val="WW8Num5z3"/>
    <w:uiPriority w:val="99"/>
    <w:rsid w:val="006D3FE5"/>
  </w:style>
  <w:style w:type="character" w:customStyle="1" w:styleId="WW8Num5z4">
    <w:name w:val="WW8Num5z4"/>
    <w:uiPriority w:val="99"/>
    <w:rsid w:val="006D3FE5"/>
  </w:style>
  <w:style w:type="character" w:customStyle="1" w:styleId="WW8Num5z5">
    <w:name w:val="WW8Num5z5"/>
    <w:uiPriority w:val="99"/>
    <w:rsid w:val="006D3FE5"/>
  </w:style>
  <w:style w:type="character" w:customStyle="1" w:styleId="WW8Num5z6">
    <w:name w:val="WW8Num5z6"/>
    <w:uiPriority w:val="99"/>
    <w:rsid w:val="006D3FE5"/>
  </w:style>
  <w:style w:type="character" w:customStyle="1" w:styleId="WW8Num5z7">
    <w:name w:val="WW8Num5z7"/>
    <w:uiPriority w:val="99"/>
    <w:rsid w:val="006D3FE5"/>
  </w:style>
  <w:style w:type="character" w:customStyle="1" w:styleId="WW8Num5z8">
    <w:name w:val="WW8Num5z8"/>
    <w:uiPriority w:val="99"/>
    <w:rsid w:val="006D3FE5"/>
  </w:style>
  <w:style w:type="character" w:customStyle="1" w:styleId="WW8Num6z0">
    <w:name w:val="WW8Num6z0"/>
    <w:uiPriority w:val="99"/>
    <w:rsid w:val="006D3FE5"/>
    <w:rPr>
      <w:sz w:val="28"/>
    </w:rPr>
  </w:style>
  <w:style w:type="character" w:customStyle="1" w:styleId="WW8Num6z1">
    <w:name w:val="WW8Num6z1"/>
    <w:uiPriority w:val="99"/>
    <w:rsid w:val="006D3FE5"/>
  </w:style>
  <w:style w:type="character" w:customStyle="1" w:styleId="WW8Num6z2">
    <w:name w:val="WW8Num6z2"/>
    <w:uiPriority w:val="99"/>
    <w:rsid w:val="006D3FE5"/>
  </w:style>
  <w:style w:type="character" w:customStyle="1" w:styleId="WW8Num6z3">
    <w:name w:val="WW8Num6z3"/>
    <w:uiPriority w:val="99"/>
    <w:rsid w:val="006D3FE5"/>
  </w:style>
  <w:style w:type="character" w:customStyle="1" w:styleId="WW8Num6z4">
    <w:name w:val="WW8Num6z4"/>
    <w:uiPriority w:val="99"/>
    <w:rsid w:val="006D3FE5"/>
  </w:style>
  <w:style w:type="character" w:customStyle="1" w:styleId="WW8Num6z5">
    <w:name w:val="WW8Num6z5"/>
    <w:uiPriority w:val="99"/>
    <w:rsid w:val="006D3FE5"/>
  </w:style>
  <w:style w:type="character" w:customStyle="1" w:styleId="WW8Num6z6">
    <w:name w:val="WW8Num6z6"/>
    <w:uiPriority w:val="99"/>
    <w:rsid w:val="006D3FE5"/>
  </w:style>
  <w:style w:type="character" w:customStyle="1" w:styleId="WW8Num6z7">
    <w:name w:val="WW8Num6z7"/>
    <w:uiPriority w:val="99"/>
    <w:rsid w:val="006D3FE5"/>
  </w:style>
  <w:style w:type="character" w:customStyle="1" w:styleId="WW8Num6z8">
    <w:name w:val="WW8Num6z8"/>
    <w:uiPriority w:val="99"/>
    <w:rsid w:val="006D3FE5"/>
  </w:style>
  <w:style w:type="character" w:customStyle="1" w:styleId="WW8Num7z0">
    <w:name w:val="WW8Num7z0"/>
    <w:uiPriority w:val="99"/>
    <w:rsid w:val="006D3FE5"/>
    <w:rPr>
      <w:rFonts w:ascii="Times New Roman" w:eastAsia="ヒラギノ角ゴ Pro W3" w:hAnsi="Times New Roman"/>
    </w:rPr>
  </w:style>
  <w:style w:type="character" w:customStyle="1" w:styleId="WW8Num7z1">
    <w:name w:val="WW8Num7z1"/>
    <w:uiPriority w:val="99"/>
    <w:rsid w:val="006D3FE5"/>
    <w:rPr>
      <w:rFonts w:ascii="Courier New" w:hAnsi="Courier New"/>
    </w:rPr>
  </w:style>
  <w:style w:type="character" w:customStyle="1" w:styleId="WW8Num7z2">
    <w:name w:val="WW8Num7z2"/>
    <w:uiPriority w:val="99"/>
    <w:rsid w:val="006D3FE5"/>
    <w:rPr>
      <w:rFonts w:ascii="Wingdings" w:hAnsi="Wingdings"/>
    </w:rPr>
  </w:style>
  <w:style w:type="character" w:customStyle="1" w:styleId="WW8Num7z3">
    <w:name w:val="WW8Num7z3"/>
    <w:uiPriority w:val="99"/>
    <w:rsid w:val="006D3FE5"/>
    <w:rPr>
      <w:rFonts w:ascii="Symbol" w:hAnsi="Symbol"/>
    </w:rPr>
  </w:style>
  <w:style w:type="character" w:customStyle="1" w:styleId="Policepardfaut1">
    <w:name w:val="Police par défaut1"/>
    <w:uiPriority w:val="99"/>
    <w:rsid w:val="006D3FE5"/>
  </w:style>
  <w:style w:type="character" w:customStyle="1" w:styleId="CarCar1">
    <w:name w:val="Car Car1"/>
    <w:uiPriority w:val="99"/>
    <w:rsid w:val="006D3FE5"/>
    <w:rPr>
      <w:rFonts w:ascii="Times" w:eastAsia="ヒラギノ角ゴ Pro W3" w:hAnsi="Times"/>
      <w:color w:val="000000"/>
      <w:sz w:val="24"/>
    </w:rPr>
  </w:style>
  <w:style w:type="character" w:customStyle="1" w:styleId="CarCar">
    <w:name w:val="Car Car"/>
    <w:uiPriority w:val="99"/>
    <w:rsid w:val="006D3FE5"/>
    <w:rPr>
      <w:rFonts w:ascii="Times" w:eastAsia="ヒラギノ角ゴ Pro W3" w:hAnsi="Times"/>
      <w:color w:val="000000"/>
      <w:sz w:val="24"/>
    </w:rPr>
  </w:style>
  <w:style w:type="character" w:styleId="Lienhypertexte">
    <w:name w:val="Hyperlink"/>
    <w:uiPriority w:val="99"/>
    <w:rsid w:val="006D3FE5"/>
    <w:rPr>
      <w:rFonts w:cs="Times New Roman"/>
      <w:color w:val="0000D4"/>
      <w:u w:val="single"/>
    </w:rPr>
  </w:style>
  <w:style w:type="character" w:customStyle="1" w:styleId="ListLabel1">
    <w:name w:val="ListLabel 1"/>
    <w:uiPriority w:val="99"/>
    <w:rsid w:val="006D3FE5"/>
    <w:rPr>
      <w:b/>
      <w:sz w:val="24"/>
    </w:rPr>
  </w:style>
  <w:style w:type="character" w:customStyle="1" w:styleId="ListLabel2">
    <w:name w:val="ListLabel 2"/>
    <w:uiPriority w:val="99"/>
    <w:rsid w:val="006D3FE5"/>
    <w:rPr>
      <w:b/>
    </w:rPr>
  </w:style>
  <w:style w:type="character" w:customStyle="1" w:styleId="ListLabel3">
    <w:name w:val="ListLabel 3"/>
    <w:uiPriority w:val="99"/>
    <w:rsid w:val="006D3FE5"/>
  </w:style>
  <w:style w:type="character" w:customStyle="1" w:styleId="Caractresdenumrotation">
    <w:name w:val="Caractères de numérotation"/>
    <w:uiPriority w:val="99"/>
    <w:rsid w:val="006D3FE5"/>
  </w:style>
  <w:style w:type="paragraph" w:customStyle="1" w:styleId="Titre2">
    <w:name w:val="Titre2"/>
    <w:basedOn w:val="Normal"/>
    <w:next w:val="Corpsdetexte"/>
    <w:uiPriority w:val="99"/>
    <w:rsid w:val="006D3FE5"/>
    <w:pPr>
      <w:keepNext/>
      <w:spacing w:before="240" w:after="120"/>
    </w:pPr>
    <w:rPr>
      <w:rFonts w:ascii="Arial" w:eastAsia="Microsoft YaHei" w:hAnsi="Arial" w:cs="Mangal"/>
      <w:sz w:val="28"/>
      <w:szCs w:val="28"/>
    </w:rPr>
  </w:style>
  <w:style w:type="paragraph" w:styleId="Corpsdetexte">
    <w:name w:val="Body Text"/>
    <w:basedOn w:val="Normal"/>
    <w:link w:val="CorpsdetexteCar"/>
    <w:uiPriority w:val="99"/>
    <w:rsid w:val="006D3FE5"/>
    <w:pPr>
      <w:spacing w:after="120"/>
    </w:pPr>
  </w:style>
  <w:style w:type="character" w:customStyle="1" w:styleId="CorpsdetexteCar">
    <w:name w:val="Corps de texte Car"/>
    <w:link w:val="Corpsdetexte"/>
    <w:uiPriority w:val="99"/>
    <w:semiHidden/>
    <w:locked/>
    <w:rsid w:val="001701EB"/>
    <w:rPr>
      <w:rFonts w:ascii="Times" w:eastAsia="ヒラギノ角ゴ Pro W3" w:hAnsi="Times" w:cs="Times"/>
      <w:color w:val="000000"/>
      <w:kern w:val="1"/>
      <w:sz w:val="24"/>
      <w:szCs w:val="24"/>
      <w:lang w:eastAsia="ar-SA" w:bidi="ar-SA"/>
    </w:rPr>
  </w:style>
  <w:style w:type="paragraph" w:styleId="Liste">
    <w:name w:val="List"/>
    <w:basedOn w:val="Corpsdetexte"/>
    <w:uiPriority w:val="99"/>
    <w:rsid w:val="006D3FE5"/>
    <w:rPr>
      <w:rFonts w:cs="Mangal"/>
    </w:rPr>
  </w:style>
  <w:style w:type="paragraph" w:customStyle="1" w:styleId="Lgende2">
    <w:name w:val="Légende2"/>
    <w:basedOn w:val="Normal"/>
    <w:uiPriority w:val="99"/>
    <w:rsid w:val="006D3FE5"/>
    <w:pPr>
      <w:suppressLineNumbers/>
      <w:spacing w:before="120" w:after="120"/>
    </w:pPr>
    <w:rPr>
      <w:rFonts w:cs="Mangal"/>
      <w:i/>
      <w:iCs/>
    </w:rPr>
  </w:style>
  <w:style w:type="paragraph" w:customStyle="1" w:styleId="Index">
    <w:name w:val="Index"/>
    <w:basedOn w:val="Normal"/>
    <w:uiPriority w:val="99"/>
    <w:rsid w:val="006D3FE5"/>
    <w:pPr>
      <w:suppressLineNumbers/>
    </w:pPr>
    <w:rPr>
      <w:rFonts w:cs="Mangal"/>
    </w:rPr>
  </w:style>
  <w:style w:type="paragraph" w:customStyle="1" w:styleId="Titre1">
    <w:name w:val="Titre1"/>
    <w:basedOn w:val="Normal"/>
    <w:uiPriority w:val="99"/>
    <w:rsid w:val="006D3FE5"/>
    <w:pPr>
      <w:keepNext/>
      <w:spacing w:before="240" w:after="120"/>
    </w:pPr>
    <w:rPr>
      <w:rFonts w:ascii="Arial" w:eastAsia="Microsoft YaHei" w:hAnsi="Arial" w:cs="Mangal"/>
      <w:sz w:val="28"/>
      <w:szCs w:val="28"/>
    </w:rPr>
  </w:style>
  <w:style w:type="paragraph" w:customStyle="1" w:styleId="Lgende1">
    <w:name w:val="Légende1"/>
    <w:basedOn w:val="Normal"/>
    <w:uiPriority w:val="99"/>
    <w:rsid w:val="006D3FE5"/>
    <w:pPr>
      <w:suppressLineNumbers/>
      <w:spacing w:before="120" w:after="120"/>
    </w:pPr>
    <w:rPr>
      <w:rFonts w:cs="Mangal"/>
      <w:i/>
      <w:iCs/>
    </w:rPr>
  </w:style>
  <w:style w:type="paragraph" w:customStyle="1" w:styleId="Corps2">
    <w:name w:val="Corps 2"/>
    <w:uiPriority w:val="99"/>
    <w:rsid w:val="006D3FE5"/>
    <w:pPr>
      <w:suppressAutoHyphens/>
    </w:pPr>
    <w:rPr>
      <w:rFonts w:ascii="Helvetica" w:eastAsia="Arial Unicode MS" w:hAnsi="Helvetica" w:cs="Arial Unicode MS"/>
      <w:color w:val="000000"/>
      <w:kern w:val="1"/>
      <w:sz w:val="22"/>
      <w:szCs w:val="22"/>
      <w:lang w:eastAsia="ar-SA"/>
    </w:rPr>
  </w:style>
  <w:style w:type="paragraph" w:customStyle="1" w:styleId="Corps">
    <w:name w:val="Corps"/>
    <w:uiPriority w:val="99"/>
    <w:rsid w:val="006D3FE5"/>
    <w:pPr>
      <w:suppressAutoHyphens/>
      <w:spacing w:before="160" w:line="288" w:lineRule="auto"/>
    </w:pPr>
    <w:rPr>
      <w:rFonts w:ascii="Helvetica" w:eastAsia="Arial Unicode MS" w:hAnsi="Helvetica" w:cs="Arial Unicode MS"/>
      <w:color w:val="000000"/>
      <w:kern w:val="1"/>
      <w:sz w:val="24"/>
      <w:szCs w:val="24"/>
      <w:lang w:eastAsia="ar-SA"/>
    </w:rPr>
  </w:style>
  <w:style w:type="paragraph" w:customStyle="1" w:styleId="NoSpacing1">
    <w:name w:val="No Spacing1"/>
    <w:uiPriority w:val="99"/>
    <w:rsid w:val="006D3FE5"/>
    <w:pPr>
      <w:suppressAutoHyphens/>
    </w:pPr>
    <w:rPr>
      <w:rFonts w:ascii="Calibri" w:hAnsi="Calibri" w:cs="Calibri"/>
      <w:kern w:val="1"/>
      <w:sz w:val="22"/>
      <w:szCs w:val="22"/>
      <w:lang w:eastAsia="ar-SA"/>
    </w:rPr>
  </w:style>
  <w:style w:type="paragraph" w:styleId="En-tte">
    <w:name w:val="header"/>
    <w:basedOn w:val="Normal"/>
    <w:link w:val="En-tteCar"/>
    <w:uiPriority w:val="99"/>
    <w:rsid w:val="006D3FE5"/>
    <w:pPr>
      <w:suppressLineNumbers/>
      <w:tabs>
        <w:tab w:val="center" w:pos="4536"/>
        <w:tab w:val="right" w:pos="9072"/>
      </w:tabs>
    </w:pPr>
  </w:style>
  <w:style w:type="character" w:customStyle="1" w:styleId="En-tteCar">
    <w:name w:val="En-tête Car"/>
    <w:link w:val="En-tte"/>
    <w:uiPriority w:val="99"/>
    <w:semiHidden/>
    <w:locked/>
    <w:rsid w:val="001701EB"/>
    <w:rPr>
      <w:rFonts w:ascii="Times" w:eastAsia="ヒラギノ角ゴ Pro W3" w:hAnsi="Times" w:cs="Times"/>
      <w:color w:val="000000"/>
      <w:kern w:val="1"/>
      <w:sz w:val="24"/>
      <w:szCs w:val="24"/>
      <w:lang w:eastAsia="ar-SA" w:bidi="ar-SA"/>
    </w:rPr>
  </w:style>
  <w:style w:type="paragraph" w:styleId="Pieddepage">
    <w:name w:val="footer"/>
    <w:basedOn w:val="Normal"/>
    <w:link w:val="PieddepageCar"/>
    <w:uiPriority w:val="99"/>
    <w:rsid w:val="006D3FE5"/>
    <w:pPr>
      <w:suppressLineNumbers/>
      <w:tabs>
        <w:tab w:val="center" w:pos="4536"/>
        <w:tab w:val="right" w:pos="9072"/>
      </w:tabs>
    </w:pPr>
  </w:style>
  <w:style w:type="character" w:customStyle="1" w:styleId="PieddepageCar">
    <w:name w:val="Pied de page Car"/>
    <w:link w:val="Pieddepage"/>
    <w:uiPriority w:val="99"/>
    <w:semiHidden/>
    <w:locked/>
    <w:rsid w:val="001701EB"/>
    <w:rPr>
      <w:rFonts w:ascii="Times" w:eastAsia="ヒラギノ角ゴ Pro W3" w:hAnsi="Times" w:cs="Times"/>
      <w:color w:val="000000"/>
      <w:kern w:val="1"/>
      <w:sz w:val="24"/>
      <w:szCs w:val="24"/>
      <w:lang w:eastAsia="ar-SA" w:bidi="ar-SA"/>
    </w:rPr>
  </w:style>
  <w:style w:type="paragraph" w:customStyle="1" w:styleId="ListParagraph1">
    <w:name w:val="List Paragraph1"/>
    <w:basedOn w:val="Normal"/>
    <w:uiPriority w:val="99"/>
    <w:rsid w:val="006D3FE5"/>
    <w:pPr>
      <w:widowControl/>
      <w:suppressAutoHyphens w:val="0"/>
      <w:ind w:left="720"/>
    </w:pPr>
    <w:rPr>
      <w:rFonts w:ascii="Times New Roman" w:eastAsia="Times New Roman" w:hAnsi="Times New Roman" w:cs="Times New Roman"/>
      <w:color w:val="00000A"/>
    </w:rPr>
  </w:style>
  <w:style w:type="paragraph" w:customStyle="1" w:styleId="ListParagraph0">
    <w:name w:val="List Paragraph0"/>
    <w:basedOn w:val="Normal"/>
    <w:uiPriority w:val="99"/>
    <w:rsid w:val="006D3FE5"/>
    <w:pPr>
      <w:widowControl/>
      <w:suppressAutoHyphens w:val="0"/>
      <w:spacing w:after="200" w:line="276" w:lineRule="auto"/>
      <w:ind w:left="720"/>
    </w:pPr>
    <w:rPr>
      <w:rFonts w:ascii="Cambria" w:eastAsia="Times New Roman" w:hAnsi="Cambria" w:cs="Times New Roman"/>
      <w:color w:val="00000A"/>
      <w:sz w:val="22"/>
      <w:szCs w:val="22"/>
    </w:rPr>
  </w:style>
  <w:style w:type="paragraph" w:customStyle="1" w:styleId="BalloonText1">
    <w:name w:val="Balloon Text1"/>
    <w:basedOn w:val="Normal"/>
    <w:uiPriority w:val="99"/>
    <w:rsid w:val="006D3FE5"/>
    <w:rPr>
      <w:rFonts w:ascii="Tahoma" w:hAnsi="Tahoma" w:cs="Tahoma"/>
      <w:sz w:val="16"/>
      <w:szCs w:val="16"/>
    </w:rPr>
  </w:style>
  <w:style w:type="character" w:styleId="Numrodepage">
    <w:name w:val="page number"/>
    <w:uiPriority w:val="99"/>
    <w:rsid w:val="001F7994"/>
    <w:rPr>
      <w:rFonts w:cs="Times New Roman"/>
    </w:rPr>
  </w:style>
  <w:style w:type="paragraph" w:styleId="NormalWeb">
    <w:name w:val="Normal (Web)"/>
    <w:basedOn w:val="Normal"/>
    <w:uiPriority w:val="99"/>
    <w:rsid w:val="001A6160"/>
    <w:pPr>
      <w:widowControl/>
      <w:suppressAutoHyphens w:val="0"/>
      <w:spacing w:before="100" w:beforeAutospacing="1" w:after="100" w:afterAutospacing="1"/>
    </w:pPr>
    <w:rPr>
      <w:rFonts w:ascii="Times New Roman" w:eastAsia="MS Mincho" w:hAnsi="Times New Roman" w:cs="Times New Roman"/>
      <w:color w:val="auto"/>
      <w:kern w:val="0"/>
      <w:lang w:eastAsia="ja-JP"/>
    </w:rPr>
  </w:style>
  <w:style w:type="character" w:customStyle="1" w:styleId="apple-converted-space">
    <w:name w:val="apple-converted-space"/>
    <w:uiPriority w:val="99"/>
    <w:rsid w:val="001A6160"/>
    <w:rPr>
      <w:rFonts w:cs="Times New Roman"/>
    </w:rPr>
  </w:style>
  <w:style w:type="table" w:styleId="Grille">
    <w:name w:val="Table Grid"/>
    <w:basedOn w:val="Tableau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856C32"/>
    <w:pPr>
      <w:ind w:left="720"/>
      <w:contextualSpacing/>
    </w:pPr>
  </w:style>
  <w:style w:type="paragraph" w:styleId="Textedebulles">
    <w:name w:val="Balloon Text"/>
    <w:basedOn w:val="Normal"/>
    <w:link w:val="TextedebullesCar"/>
    <w:uiPriority w:val="99"/>
    <w:semiHidden/>
    <w:unhideWhenUsed/>
    <w:rsid w:val="00856C32"/>
    <w:rPr>
      <w:rFonts w:ascii="Lucida Grande" w:hAnsi="Lucida Grande" w:cs="Lucida Grande"/>
      <w:sz w:val="18"/>
      <w:szCs w:val="18"/>
    </w:rPr>
  </w:style>
  <w:style w:type="character" w:customStyle="1" w:styleId="TextedebullesCar">
    <w:name w:val="Texte de bulles Car"/>
    <w:link w:val="Textedebulles"/>
    <w:uiPriority w:val="99"/>
    <w:semiHidden/>
    <w:rsid w:val="00856C32"/>
    <w:rPr>
      <w:rFonts w:ascii="Lucida Grande" w:eastAsia="ヒラギノ角ゴ Pro W3" w:hAnsi="Lucida Grande" w:cs="Lucida Grande"/>
      <w:color w:val="000000"/>
      <w:kern w:val="1"/>
      <w:sz w:val="18"/>
      <w:szCs w:val="18"/>
      <w:lang w:eastAsia="ar-SA"/>
    </w:rPr>
  </w:style>
  <w:style w:type="paragraph" w:styleId="Rvision">
    <w:name w:val="Revision"/>
    <w:hidden/>
    <w:uiPriority w:val="99"/>
    <w:semiHidden/>
    <w:rsid w:val="00856C32"/>
    <w:rPr>
      <w:rFonts w:ascii="Times" w:eastAsia="ヒラギノ角ゴ Pro W3" w:hAnsi="Times" w:cs="Times"/>
      <w:color w:val="000000"/>
      <w:kern w:val="1"/>
      <w:sz w:val="24"/>
      <w:szCs w:val="24"/>
      <w:lang w:eastAsia="ar-SA"/>
    </w:rPr>
  </w:style>
  <w:style w:type="table" w:styleId="Tramemoyenne1-Accent1">
    <w:name w:val="Medium Shading 1 Accent 1"/>
    <w:basedOn w:val="TableauNormal"/>
    <w:uiPriority w:val="63"/>
    <w:rsid w:val="00612636"/>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illemoyenne3-Accent1">
    <w:name w:val="Medium Grid 3 Accent 1"/>
    <w:basedOn w:val="TableauNormal"/>
    <w:uiPriority w:val="69"/>
    <w:rsid w:val="00612636"/>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item-link-text">
    <w:name w:val="item-link-text"/>
    <w:basedOn w:val="Policepardfaut"/>
    <w:rsid w:val="00C4661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FE5"/>
    <w:pPr>
      <w:widowControl w:val="0"/>
      <w:suppressAutoHyphens/>
    </w:pPr>
    <w:rPr>
      <w:rFonts w:ascii="Times" w:eastAsia="ヒラギノ角ゴ Pro W3" w:hAnsi="Times" w:cs="Times"/>
      <w:color w:val="000000"/>
      <w:kern w:val="1"/>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DefaultParagraphFont1">
    <w:name w:val="Default Paragraph Font1"/>
    <w:uiPriority w:val="99"/>
    <w:rsid w:val="006D3FE5"/>
  </w:style>
  <w:style w:type="character" w:customStyle="1" w:styleId="WW8Num1z0">
    <w:name w:val="WW8Num1z0"/>
    <w:uiPriority w:val="99"/>
    <w:rsid w:val="006D3FE5"/>
  </w:style>
  <w:style w:type="character" w:customStyle="1" w:styleId="WW8Num1z1">
    <w:name w:val="WW8Num1z1"/>
    <w:uiPriority w:val="99"/>
    <w:rsid w:val="006D3FE5"/>
  </w:style>
  <w:style w:type="character" w:customStyle="1" w:styleId="WW8Num1z2">
    <w:name w:val="WW8Num1z2"/>
    <w:uiPriority w:val="99"/>
    <w:rsid w:val="006D3FE5"/>
  </w:style>
  <w:style w:type="character" w:customStyle="1" w:styleId="WW8Num1z3">
    <w:name w:val="WW8Num1z3"/>
    <w:uiPriority w:val="99"/>
    <w:rsid w:val="006D3FE5"/>
  </w:style>
  <w:style w:type="character" w:customStyle="1" w:styleId="WW8Num1z4">
    <w:name w:val="WW8Num1z4"/>
    <w:uiPriority w:val="99"/>
    <w:rsid w:val="006D3FE5"/>
  </w:style>
  <w:style w:type="character" w:customStyle="1" w:styleId="WW8Num1z5">
    <w:name w:val="WW8Num1z5"/>
    <w:uiPriority w:val="99"/>
    <w:rsid w:val="006D3FE5"/>
  </w:style>
  <w:style w:type="character" w:customStyle="1" w:styleId="WW8Num1z6">
    <w:name w:val="WW8Num1z6"/>
    <w:uiPriority w:val="99"/>
    <w:rsid w:val="006D3FE5"/>
  </w:style>
  <w:style w:type="character" w:customStyle="1" w:styleId="WW8Num1z7">
    <w:name w:val="WW8Num1z7"/>
    <w:uiPriority w:val="99"/>
    <w:rsid w:val="006D3FE5"/>
  </w:style>
  <w:style w:type="character" w:customStyle="1" w:styleId="WW8Num1z8">
    <w:name w:val="WW8Num1z8"/>
    <w:uiPriority w:val="99"/>
    <w:rsid w:val="006D3FE5"/>
  </w:style>
  <w:style w:type="character" w:customStyle="1" w:styleId="WW8Num2z0">
    <w:name w:val="WW8Num2z0"/>
    <w:uiPriority w:val="99"/>
    <w:rsid w:val="006D3FE5"/>
    <w:rPr>
      <w:rFonts w:ascii="Symbol" w:hAnsi="Symbol"/>
    </w:rPr>
  </w:style>
  <w:style w:type="character" w:customStyle="1" w:styleId="WW8Num2z1">
    <w:name w:val="WW8Num2z1"/>
    <w:uiPriority w:val="99"/>
    <w:rsid w:val="006D3FE5"/>
    <w:rPr>
      <w:rFonts w:ascii="Courier New" w:hAnsi="Courier New"/>
    </w:rPr>
  </w:style>
  <w:style w:type="character" w:customStyle="1" w:styleId="WW8Num2z2">
    <w:name w:val="WW8Num2z2"/>
    <w:uiPriority w:val="99"/>
    <w:rsid w:val="006D3FE5"/>
    <w:rPr>
      <w:rFonts w:ascii="Wingdings" w:hAnsi="Wingdings"/>
    </w:rPr>
  </w:style>
  <w:style w:type="character" w:customStyle="1" w:styleId="WW8Num3z0">
    <w:name w:val="WW8Num3z0"/>
    <w:uiPriority w:val="99"/>
    <w:rsid w:val="006D3FE5"/>
    <w:rPr>
      <w:rFonts w:ascii="Calibri" w:hAnsi="Calibri"/>
    </w:rPr>
  </w:style>
  <w:style w:type="character" w:customStyle="1" w:styleId="WW8Num3z1">
    <w:name w:val="WW8Num3z1"/>
    <w:uiPriority w:val="99"/>
    <w:rsid w:val="006D3FE5"/>
    <w:rPr>
      <w:rFonts w:ascii="Courier New" w:hAnsi="Courier New"/>
    </w:rPr>
  </w:style>
  <w:style w:type="character" w:customStyle="1" w:styleId="WW8Num3z2">
    <w:name w:val="WW8Num3z2"/>
    <w:uiPriority w:val="99"/>
    <w:rsid w:val="006D3FE5"/>
    <w:rPr>
      <w:rFonts w:ascii="Wingdings" w:hAnsi="Wingdings"/>
    </w:rPr>
  </w:style>
  <w:style w:type="character" w:customStyle="1" w:styleId="WW8Num3z3">
    <w:name w:val="WW8Num3z3"/>
    <w:uiPriority w:val="99"/>
    <w:rsid w:val="006D3FE5"/>
    <w:rPr>
      <w:rFonts w:ascii="Symbol" w:hAnsi="Symbol"/>
    </w:rPr>
  </w:style>
  <w:style w:type="character" w:customStyle="1" w:styleId="WW8Num4z0">
    <w:name w:val="WW8Num4z0"/>
    <w:uiPriority w:val="99"/>
    <w:rsid w:val="006D3FE5"/>
    <w:rPr>
      <w:rFonts w:ascii="Symbol" w:hAnsi="Symbol"/>
    </w:rPr>
  </w:style>
  <w:style w:type="character" w:customStyle="1" w:styleId="WW8Num4z1">
    <w:name w:val="WW8Num4z1"/>
    <w:uiPriority w:val="99"/>
    <w:rsid w:val="006D3FE5"/>
    <w:rPr>
      <w:rFonts w:ascii="Courier New" w:hAnsi="Courier New"/>
    </w:rPr>
  </w:style>
  <w:style w:type="character" w:customStyle="1" w:styleId="WW8Num4z2">
    <w:name w:val="WW8Num4z2"/>
    <w:uiPriority w:val="99"/>
    <w:rsid w:val="006D3FE5"/>
    <w:rPr>
      <w:rFonts w:ascii="Wingdings" w:hAnsi="Wingdings"/>
    </w:rPr>
  </w:style>
  <w:style w:type="character" w:customStyle="1" w:styleId="WW8Num5z0">
    <w:name w:val="WW8Num5z0"/>
    <w:uiPriority w:val="99"/>
    <w:rsid w:val="006D3FE5"/>
    <w:rPr>
      <w:rFonts w:ascii="Times New Roman" w:hAnsi="Times New Roman"/>
      <w:b/>
      <w:sz w:val="24"/>
    </w:rPr>
  </w:style>
  <w:style w:type="character" w:customStyle="1" w:styleId="WW8Num5z1">
    <w:name w:val="WW8Num5z1"/>
    <w:uiPriority w:val="99"/>
    <w:rsid w:val="006D3FE5"/>
  </w:style>
  <w:style w:type="character" w:customStyle="1" w:styleId="WW8Num5z2">
    <w:name w:val="WW8Num5z2"/>
    <w:uiPriority w:val="99"/>
    <w:rsid w:val="006D3FE5"/>
  </w:style>
  <w:style w:type="character" w:customStyle="1" w:styleId="WW8Num5z3">
    <w:name w:val="WW8Num5z3"/>
    <w:uiPriority w:val="99"/>
    <w:rsid w:val="006D3FE5"/>
  </w:style>
  <w:style w:type="character" w:customStyle="1" w:styleId="WW8Num5z4">
    <w:name w:val="WW8Num5z4"/>
    <w:uiPriority w:val="99"/>
    <w:rsid w:val="006D3FE5"/>
  </w:style>
  <w:style w:type="character" w:customStyle="1" w:styleId="WW8Num5z5">
    <w:name w:val="WW8Num5z5"/>
    <w:uiPriority w:val="99"/>
    <w:rsid w:val="006D3FE5"/>
  </w:style>
  <w:style w:type="character" w:customStyle="1" w:styleId="WW8Num5z6">
    <w:name w:val="WW8Num5z6"/>
    <w:uiPriority w:val="99"/>
    <w:rsid w:val="006D3FE5"/>
  </w:style>
  <w:style w:type="character" w:customStyle="1" w:styleId="WW8Num5z7">
    <w:name w:val="WW8Num5z7"/>
    <w:uiPriority w:val="99"/>
    <w:rsid w:val="006D3FE5"/>
  </w:style>
  <w:style w:type="character" w:customStyle="1" w:styleId="WW8Num5z8">
    <w:name w:val="WW8Num5z8"/>
    <w:uiPriority w:val="99"/>
    <w:rsid w:val="006D3FE5"/>
  </w:style>
  <w:style w:type="character" w:customStyle="1" w:styleId="WW8Num6z0">
    <w:name w:val="WW8Num6z0"/>
    <w:uiPriority w:val="99"/>
    <w:rsid w:val="006D3FE5"/>
    <w:rPr>
      <w:sz w:val="28"/>
    </w:rPr>
  </w:style>
  <w:style w:type="character" w:customStyle="1" w:styleId="WW8Num6z1">
    <w:name w:val="WW8Num6z1"/>
    <w:uiPriority w:val="99"/>
    <w:rsid w:val="006D3FE5"/>
  </w:style>
  <w:style w:type="character" w:customStyle="1" w:styleId="WW8Num6z2">
    <w:name w:val="WW8Num6z2"/>
    <w:uiPriority w:val="99"/>
    <w:rsid w:val="006D3FE5"/>
  </w:style>
  <w:style w:type="character" w:customStyle="1" w:styleId="WW8Num6z3">
    <w:name w:val="WW8Num6z3"/>
    <w:uiPriority w:val="99"/>
    <w:rsid w:val="006D3FE5"/>
  </w:style>
  <w:style w:type="character" w:customStyle="1" w:styleId="WW8Num6z4">
    <w:name w:val="WW8Num6z4"/>
    <w:uiPriority w:val="99"/>
    <w:rsid w:val="006D3FE5"/>
  </w:style>
  <w:style w:type="character" w:customStyle="1" w:styleId="WW8Num6z5">
    <w:name w:val="WW8Num6z5"/>
    <w:uiPriority w:val="99"/>
    <w:rsid w:val="006D3FE5"/>
  </w:style>
  <w:style w:type="character" w:customStyle="1" w:styleId="WW8Num6z6">
    <w:name w:val="WW8Num6z6"/>
    <w:uiPriority w:val="99"/>
    <w:rsid w:val="006D3FE5"/>
  </w:style>
  <w:style w:type="character" w:customStyle="1" w:styleId="WW8Num6z7">
    <w:name w:val="WW8Num6z7"/>
    <w:uiPriority w:val="99"/>
    <w:rsid w:val="006D3FE5"/>
  </w:style>
  <w:style w:type="character" w:customStyle="1" w:styleId="WW8Num6z8">
    <w:name w:val="WW8Num6z8"/>
    <w:uiPriority w:val="99"/>
    <w:rsid w:val="006D3FE5"/>
  </w:style>
  <w:style w:type="character" w:customStyle="1" w:styleId="WW8Num7z0">
    <w:name w:val="WW8Num7z0"/>
    <w:uiPriority w:val="99"/>
    <w:rsid w:val="006D3FE5"/>
    <w:rPr>
      <w:rFonts w:ascii="Times New Roman" w:eastAsia="ヒラギノ角ゴ Pro W3" w:hAnsi="Times New Roman"/>
    </w:rPr>
  </w:style>
  <w:style w:type="character" w:customStyle="1" w:styleId="WW8Num7z1">
    <w:name w:val="WW8Num7z1"/>
    <w:uiPriority w:val="99"/>
    <w:rsid w:val="006D3FE5"/>
    <w:rPr>
      <w:rFonts w:ascii="Courier New" w:hAnsi="Courier New"/>
    </w:rPr>
  </w:style>
  <w:style w:type="character" w:customStyle="1" w:styleId="WW8Num7z2">
    <w:name w:val="WW8Num7z2"/>
    <w:uiPriority w:val="99"/>
    <w:rsid w:val="006D3FE5"/>
    <w:rPr>
      <w:rFonts w:ascii="Wingdings" w:hAnsi="Wingdings"/>
    </w:rPr>
  </w:style>
  <w:style w:type="character" w:customStyle="1" w:styleId="WW8Num7z3">
    <w:name w:val="WW8Num7z3"/>
    <w:uiPriority w:val="99"/>
    <w:rsid w:val="006D3FE5"/>
    <w:rPr>
      <w:rFonts w:ascii="Symbol" w:hAnsi="Symbol"/>
    </w:rPr>
  </w:style>
  <w:style w:type="character" w:customStyle="1" w:styleId="Policepardfaut1">
    <w:name w:val="Police par défaut1"/>
    <w:uiPriority w:val="99"/>
    <w:rsid w:val="006D3FE5"/>
  </w:style>
  <w:style w:type="character" w:customStyle="1" w:styleId="CarCar1">
    <w:name w:val="Car Car1"/>
    <w:uiPriority w:val="99"/>
    <w:rsid w:val="006D3FE5"/>
    <w:rPr>
      <w:rFonts w:ascii="Times" w:eastAsia="ヒラギノ角ゴ Pro W3" w:hAnsi="Times"/>
      <w:color w:val="000000"/>
      <w:sz w:val="24"/>
    </w:rPr>
  </w:style>
  <w:style w:type="character" w:customStyle="1" w:styleId="CarCar">
    <w:name w:val="Car Car"/>
    <w:uiPriority w:val="99"/>
    <w:rsid w:val="006D3FE5"/>
    <w:rPr>
      <w:rFonts w:ascii="Times" w:eastAsia="ヒラギノ角ゴ Pro W3" w:hAnsi="Times"/>
      <w:color w:val="000000"/>
      <w:sz w:val="24"/>
    </w:rPr>
  </w:style>
  <w:style w:type="character" w:styleId="Lienhypertexte">
    <w:name w:val="Hyperlink"/>
    <w:uiPriority w:val="99"/>
    <w:rsid w:val="006D3FE5"/>
    <w:rPr>
      <w:rFonts w:cs="Times New Roman"/>
      <w:color w:val="0000D4"/>
      <w:u w:val="single"/>
    </w:rPr>
  </w:style>
  <w:style w:type="character" w:customStyle="1" w:styleId="ListLabel1">
    <w:name w:val="ListLabel 1"/>
    <w:uiPriority w:val="99"/>
    <w:rsid w:val="006D3FE5"/>
    <w:rPr>
      <w:b/>
      <w:sz w:val="24"/>
    </w:rPr>
  </w:style>
  <w:style w:type="character" w:customStyle="1" w:styleId="ListLabel2">
    <w:name w:val="ListLabel 2"/>
    <w:uiPriority w:val="99"/>
    <w:rsid w:val="006D3FE5"/>
    <w:rPr>
      <w:b/>
    </w:rPr>
  </w:style>
  <w:style w:type="character" w:customStyle="1" w:styleId="ListLabel3">
    <w:name w:val="ListLabel 3"/>
    <w:uiPriority w:val="99"/>
    <w:rsid w:val="006D3FE5"/>
  </w:style>
  <w:style w:type="character" w:customStyle="1" w:styleId="Caractresdenumrotation">
    <w:name w:val="Caractères de numérotation"/>
    <w:uiPriority w:val="99"/>
    <w:rsid w:val="006D3FE5"/>
  </w:style>
  <w:style w:type="paragraph" w:customStyle="1" w:styleId="Titre2">
    <w:name w:val="Titre2"/>
    <w:basedOn w:val="Normal"/>
    <w:next w:val="Corpsdetexte"/>
    <w:uiPriority w:val="99"/>
    <w:rsid w:val="006D3FE5"/>
    <w:pPr>
      <w:keepNext/>
      <w:spacing w:before="240" w:after="120"/>
    </w:pPr>
    <w:rPr>
      <w:rFonts w:ascii="Arial" w:eastAsia="Microsoft YaHei" w:hAnsi="Arial" w:cs="Mangal"/>
      <w:sz w:val="28"/>
      <w:szCs w:val="28"/>
    </w:rPr>
  </w:style>
  <w:style w:type="paragraph" w:styleId="Corpsdetexte">
    <w:name w:val="Body Text"/>
    <w:basedOn w:val="Normal"/>
    <w:link w:val="CorpsdetexteCar"/>
    <w:uiPriority w:val="99"/>
    <w:rsid w:val="006D3FE5"/>
    <w:pPr>
      <w:spacing w:after="120"/>
    </w:pPr>
  </w:style>
  <w:style w:type="character" w:customStyle="1" w:styleId="CorpsdetexteCar">
    <w:name w:val="Corps de texte Car"/>
    <w:link w:val="Corpsdetexte"/>
    <w:uiPriority w:val="99"/>
    <w:semiHidden/>
    <w:locked/>
    <w:rsid w:val="001701EB"/>
    <w:rPr>
      <w:rFonts w:ascii="Times" w:eastAsia="ヒラギノ角ゴ Pro W3" w:hAnsi="Times" w:cs="Times"/>
      <w:color w:val="000000"/>
      <w:kern w:val="1"/>
      <w:sz w:val="24"/>
      <w:szCs w:val="24"/>
      <w:lang w:eastAsia="ar-SA" w:bidi="ar-SA"/>
    </w:rPr>
  </w:style>
  <w:style w:type="paragraph" w:styleId="Liste">
    <w:name w:val="List"/>
    <w:basedOn w:val="Corpsdetexte"/>
    <w:uiPriority w:val="99"/>
    <w:rsid w:val="006D3FE5"/>
    <w:rPr>
      <w:rFonts w:cs="Mangal"/>
    </w:rPr>
  </w:style>
  <w:style w:type="paragraph" w:customStyle="1" w:styleId="Lgende2">
    <w:name w:val="Légende2"/>
    <w:basedOn w:val="Normal"/>
    <w:uiPriority w:val="99"/>
    <w:rsid w:val="006D3FE5"/>
    <w:pPr>
      <w:suppressLineNumbers/>
      <w:spacing w:before="120" w:after="120"/>
    </w:pPr>
    <w:rPr>
      <w:rFonts w:cs="Mangal"/>
      <w:i/>
      <w:iCs/>
    </w:rPr>
  </w:style>
  <w:style w:type="paragraph" w:customStyle="1" w:styleId="Index">
    <w:name w:val="Index"/>
    <w:basedOn w:val="Normal"/>
    <w:uiPriority w:val="99"/>
    <w:rsid w:val="006D3FE5"/>
    <w:pPr>
      <w:suppressLineNumbers/>
    </w:pPr>
    <w:rPr>
      <w:rFonts w:cs="Mangal"/>
    </w:rPr>
  </w:style>
  <w:style w:type="paragraph" w:customStyle="1" w:styleId="Titre1">
    <w:name w:val="Titre1"/>
    <w:basedOn w:val="Normal"/>
    <w:uiPriority w:val="99"/>
    <w:rsid w:val="006D3FE5"/>
    <w:pPr>
      <w:keepNext/>
      <w:spacing w:before="240" w:after="120"/>
    </w:pPr>
    <w:rPr>
      <w:rFonts w:ascii="Arial" w:eastAsia="Microsoft YaHei" w:hAnsi="Arial" w:cs="Mangal"/>
      <w:sz w:val="28"/>
      <w:szCs w:val="28"/>
    </w:rPr>
  </w:style>
  <w:style w:type="paragraph" w:customStyle="1" w:styleId="Lgende1">
    <w:name w:val="Légende1"/>
    <w:basedOn w:val="Normal"/>
    <w:uiPriority w:val="99"/>
    <w:rsid w:val="006D3FE5"/>
    <w:pPr>
      <w:suppressLineNumbers/>
      <w:spacing w:before="120" w:after="120"/>
    </w:pPr>
    <w:rPr>
      <w:rFonts w:cs="Mangal"/>
      <w:i/>
      <w:iCs/>
    </w:rPr>
  </w:style>
  <w:style w:type="paragraph" w:customStyle="1" w:styleId="Corps2">
    <w:name w:val="Corps 2"/>
    <w:uiPriority w:val="99"/>
    <w:rsid w:val="006D3FE5"/>
    <w:pPr>
      <w:suppressAutoHyphens/>
    </w:pPr>
    <w:rPr>
      <w:rFonts w:ascii="Helvetica" w:eastAsia="Arial Unicode MS" w:hAnsi="Helvetica" w:cs="Arial Unicode MS"/>
      <w:color w:val="000000"/>
      <w:kern w:val="1"/>
      <w:sz w:val="22"/>
      <w:szCs w:val="22"/>
      <w:lang w:eastAsia="ar-SA"/>
    </w:rPr>
  </w:style>
  <w:style w:type="paragraph" w:customStyle="1" w:styleId="Corps">
    <w:name w:val="Corps"/>
    <w:uiPriority w:val="99"/>
    <w:rsid w:val="006D3FE5"/>
    <w:pPr>
      <w:suppressAutoHyphens/>
      <w:spacing w:before="160" w:line="288" w:lineRule="auto"/>
    </w:pPr>
    <w:rPr>
      <w:rFonts w:ascii="Helvetica" w:eastAsia="Arial Unicode MS" w:hAnsi="Helvetica" w:cs="Arial Unicode MS"/>
      <w:color w:val="000000"/>
      <w:kern w:val="1"/>
      <w:sz w:val="24"/>
      <w:szCs w:val="24"/>
      <w:lang w:eastAsia="ar-SA"/>
    </w:rPr>
  </w:style>
  <w:style w:type="paragraph" w:customStyle="1" w:styleId="NoSpacing1">
    <w:name w:val="No Spacing1"/>
    <w:uiPriority w:val="99"/>
    <w:rsid w:val="006D3FE5"/>
    <w:pPr>
      <w:suppressAutoHyphens/>
    </w:pPr>
    <w:rPr>
      <w:rFonts w:ascii="Calibri" w:hAnsi="Calibri" w:cs="Calibri"/>
      <w:kern w:val="1"/>
      <w:sz w:val="22"/>
      <w:szCs w:val="22"/>
      <w:lang w:eastAsia="ar-SA"/>
    </w:rPr>
  </w:style>
  <w:style w:type="paragraph" w:styleId="En-tte">
    <w:name w:val="header"/>
    <w:basedOn w:val="Normal"/>
    <w:link w:val="En-tteCar"/>
    <w:uiPriority w:val="99"/>
    <w:rsid w:val="006D3FE5"/>
    <w:pPr>
      <w:suppressLineNumbers/>
      <w:tabs>
        <w:tab w:val="center" w:pos="4536"/>
        <w:tab w:val="right" w:pos="9072"/>
      </w:tabs>
    </w:pPr>
  </w:style>
  <w:style w:type="character" w:customStyle="1" w:styleId="En-tteCar">
    <w:name w:val="En-tête Car"/>
    <w:link w:val="En-tte"/>
    <w:uiPriority w:val="99"/>
    <w:semiHidden/>
    <w:locked/>
    <w:rsid w:val="001701EB"/>
    <w:rPr>
      <w:rFonts w:ascii="Times" w:eastAsia="ヒラギノ角ゴ Pro W3" w:hAnsi="Times" w:cs="Times"/>
      <w:color w:val="000000"/>
      <w:kern w:val="1"/>
      <w:sz w:val="24"/>
      <w:szCs w:val="24"/>
      <w:lang w:eastAsia="ar-SA" w:bidi="ar-SA"/>
    </w:rPr>
  </w:style>
  <w:style w:type="paragraph" w:styleId="Pieddepage">
    <w:name w:val="footer"/>
    <w:basedOn w:val="Normal"/>
    <w:link w:val="PieddepageCar"/>
    <w:uiPriority w:val="99"/>
    <w:rsid w:val="006D3FE5"/>
    <w:pPr>
      <w:suppressLineNumbers/>
      <w:tabs>
        <w:tab w:val="center" w:pos="4536"/>
        <w:tab w:val="right" w:pos="9072"/>
      </w:tabs>
    </w:pPr>
  </w:style>
  <w:style w:type="character" w:customStyle="1" w:styleId="PieddepageCar">
    <w:name w:val="Pied de page Car"/>
    <w:link w:val="Pieddepage"/>
    <w:uiPriority w:val="99"/>
    <w:semiHidden/>
    <w:locked/>
    <w:rsid w:val="001701EB"/>
    <w:rPr>
      <w:rFonts w:ascii="Times" w:eastAsia="ヒラギノ角ゴ Pro W3" w:hAnsi="Times" w:cs="Times"/>
      <w:color w:val="000000"/>
      <w:kern w:val="1"/>
      <w:sz w:val="24"/>
      <w:szCs w:val="24"/>
      <w:lang w:eastAsia="ar-SA" w:bidi="ar-SA"/>
    </w:rPr>
  </w:style>
  <w:style w:type="paragraph" w:customStyle="1" w:styleId="ListParagraph1">
    <w:name w:val="List Paragraph1"/>
    <w:basedOn w:val="Normal"/>
    <w:uiPriority w:val="99"/>
    <w:rsid w:val="006D3FE5"/>
    <w:pPr>
      <w:widowControl/>
      <w:suppressAutoHyphens w:val="0"/>
      <w:ind w:left="720"/>
    </w:pPr>
    <w:rPr>
      <w:rFonts w:ascii="Times New Roman" w:eastAsia="Times New Roman" w:hAnsi="Times New Roman" w:cs="Times New Roman"/>
      <w:color w:val="00000A"/>
    </w:rPr>
  </w:style>
  <w:style w:type="paragraph" w:customStyle="1" w:styleId="ListParagraph0">
    <w:name w:val="List Paragraph0"/>
    <w:basedOn w:val="Normal"/>
    <w:uiPriority w:val="99"/>
    <w:rsid w:val="006D3FE5"/>
    <w:pPr>
      <w:widowControl/>
      <w:suppressAutoHyphens w:val="0"/>
      <w:spacing w:after="200" w:line="276" w:lineRule="auto"/>
      <w:ind w:left="720"/>
    </w:pPr>
    <w:rPr>
      <w:rFonts w:ascii="Cambria" w:eastAsia="Times New Roman" w:hAnsi="Cambria" w:cs="Times New Roman"/>
      <w:color w:val="00000A"/>
      <w:sz w:val="22"/>
      <w:szCs w:val="22"/>
    </w:rPr>
  </w:style>
  <w:style w:type="paragraph" w:customStyle="1" w:styleId="BalloonText1">
    <w:name w:val="Balloon Text1"/>
    <w:basedOn w:val="Normal"/>
    <w:uiPriority w:val="99"/>
    <w:rsid w:val="006D3FE5"/>
    <w:rPr>
      <w:rFonts w:ascii="Tahoma" w:hAnsi="Tahoma" w:cs="Tahoma"/>
      <w:sz w:val="16"/>
      <w:szCs w:val="16"/>
    </w:rPr>
  </w:style>
  <w:style w:type="character" w:styleId="Numrodepage">
    <w:name w:val="page number"/>
    <w:uiPriority w:val="99"/>
    <w:rsid w:val="001F7994"/>
    <w:rPr>
      <w:rFonts w:cs="Times New Roman"/>
    </w:rPr>
  </w:style>
  <w:style w:type="paragraph" w:styleId="NormalWeb">
    <w:name w:val="Normal (Web)"/>
    <w:basedOn w:val="Normal"/>
    <w:uiPriority w:val="99"/>
    <w:rsid w:val="001A6160"/>
    <w:pPr>
      <w:widowControl/>
      <w:suppressAutoHyphens w:val="0"/>
      <w:spacing w:before="100" w:beforeAutospacing="1" w:after="100" w:afterAutospacing="1"/>
    </w:pPr>
    <w:rPr>
      <w:rFonts w:ascii="Times New Roman" w:eastAsia="MS Mincho" w:hAnsi="Times New Roman" w:cs="Times New Roman"/>
      <w:color w:val="auto"/>
      <w:kern w:val="0"/>
      <w:lang w:eastAsia="ja-JP"/>
    </w:rPr>
  </w:style>
  <w:style w:type="character" w:customStyle="1" w:styleId="apple-converted-space">
    <w:name w:val="apple-converted-space"/>
    <w:uiPriority w:val="99"/>
    <w:rsid w:val="001A6160"/>
    <w:rPr>
      <w:rFonts w:cs="Times New Roman"/>
    </w:rPr>
  </w:style>
  <w:style w:type="table" w:styleId="Grille">
    <w:name w:val="Table Grid"/>
    <w:basedOn w:val="Tableau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856C32"/>
    <w:pPr>
      <w:ind w:left="720"/>
      <w:contextualSpacing/>
    </w:pPr>
  </w:style>
  <w:style w:type="paragraph" w:styleId="Textedebulles">
    <w:name w:val="Balloon Text"/>
    <w:basedOn w:val="Normal"/>
    <w:link w:val="TextedebullesCar"/>
    <w:uiPriority w:val="99"/>
    <w:semiHidden/>
    <w:unhideWhenUsed/>
    <w:rsid w:val="00856C32"/>
    <w:rPr>
      <w:rFonts w:ascii="Lucida Grande" w:hAnsi="Lucida Grande" w:cs="Lucida Grande"/>
      <w:sz w:val="18"/>
      <w:szCs w:val="18"/>
    </w:rPr>
  </w:style>
  <w:style w:type="character" w:customStyle="1" w:styleId="TextedebullesCar">
    <w:name w:val="Texte de bulles Car"/>
    <w:link w:val="Textedebulles"/>
    <w:uiPriority w:val="99"/>
    <w:semiHidden/>
    <w:rsid w:val="00856C32"/>
    <w:rPr>
      <w:rFonts w:ascii="Lucida Grande" w:eastAsia="ヒラギノ角ゴ Pro W3" w:hAnsi="Lucida Grande" w:cs="Lucida Grande"/>
      <w:color w:val="000000"/>
      <w:kern w:val="1"/>
      <w:sz w:val="18"/>
      <w:szCs w:val="18"/>
      <w:lang w:eastAsia="ar-SA"/>
    </w:rPr>
  </w:style>
  <w:style w:type="paragraph" w:styleId="Rvision">
    <w:name w:val="Revision"/>
    <w:hidden/>
    <w:uiPriority w:val="99"/>
    <w:semiHidden/>
    <w:rsid w:val="00856C32"/>
    <w:rPr>
      <w:rFonts w:ascii="Times" w:eastAsia="ヒラギノ角ゴ Pro W3" w:hAnsi="Times" w:cs="Times"/>
      <w:color w:val="000000"/>
      <w:kern w:val="1"/>
      <w:sz w:val="24"/>
      <w:szCs w:val="24"/>
      <w:lang w:eastAsia="ar-SA"/>
    </w:rPr>
  </w:style>
  <w:style w:type="table" w:styleId="Tramemoyenne1-Accent1">
    <w:name w:val="Medium Shading 1 Accent 1"/>
    <w:basedOn w:val="TableauNormal"/>
    <w:uiPriority w:val="63"/>
    <w:rsid w:val="00612636"/>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illemoyenne3-Accent1">
    <w:name w:val="Medium Grid 3 Accent 1"/>
    <w:basedOn w:val="TableauNormal"/>
    <w:uiPriority w:val="69"/>
    <w:rsid w:val="00612636"/>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item-link-text">
    <w:name w:val="item-link-text"/>
    <w:basedOn w:val="Policepardfaut"/>
    <w:rsid w:val="00C4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8586">
      <w:bodyDiv w:val="1"/>
      <w:marLeft w:val="0"/>
      <w:marRight w:val="0"/>
      <w:marTop w:val="0"/>
      <w:marBottom w:val="0"/>
      <w:divBdr>
        <w:top w:val="none" w:sz="0" w:space="0" w:color="auto"/>
        <w:left w:val="none" w:sz="0" w:space="0" w:color="auto"/>
        <w:bottom w:val="none" w:sz="0" w:space="0" w:color="auto"/>
        <w:right w:val="none" w:sz="0" w:space="0" w:color="auto"/>
      </w:divBdr>
    </w:div>
    <w:div w:id="275791772">
      <w:bodyDiv w:val="1"/>
      <w:marLeft w:val="0"/>
      <w:marRight w:val="0"/>
      <w:marTop w:val="0"/>
      <w:marBottom w:val="0"/>
      <w:divBdr>
        <w:top w:val="none" w:sz="0" w:space="0" w:color="auto"/>
        <w:left w:val="none" w:sz="0" w:space="0" w:color="auto"/>
        <w:bottom w:val="none" w:sz="0" w:space="0" w:color="auto"/>
        <w:right w:val="none" w:sz="0" w:space="0" w:color="auto"/>
      </w:divBdr>
    </w:div>
    <w:div w:id="701321007">
      <w:bodyDiv w:val="1"/>
      <w:marLeft w:val="0"/>
      <w:marRight w:val="0"/>
      <w:marTop w:val="0"/>
      <w:marBottom w:val="0"/>
      <w:divBdr>
        <w:top w:val="none" w:sz="0" w:space="0" w:color="auto"/>
        <w:left w:val="none" w:sz="0" w:space="0" w:color="auto"/>
        <w:bottom w:val="none" w:sz="0" w:space="0" w:color="auto"/>
        <w:right w:val="none" w:sz="0" w:space="0" w:color="auto"/>
      </w:divBdr>
    </w:div>
    <w:div w:id="714280510">
      <w:bodyDiv w:val="1"/>
      <w:marLeft w:val="0"/>
      <w:marRight w:val="0"/>
      <w:marTop w:val="0"/>
      <w:marBottom w:val="0"/>
      <w:divBdr>
        <w:top w:val="none" w:sz="0" w:space="0" w:color="auto"/>
        <w:left w:val="none" w:sz="0" w:space="0" w:color="auto"/>
        <w:bottom w:val="none" w:sz="0" w:space="0" w:color="auto"/>
        <w:right w:val="none" w:sz="0" w:space="0" w:color="auto"/>
      </w:divBdr>
    </w:div>
    <w:div w:id="836848710">
      <w:marLeft w:val="0"/>
      <w:marRight w:val="0"/>
      <w:marTop w:val="0"/>
      <w:marBottom w:val="0"/>
      <w:divBdr>
        <w:top w:val="none" w:sz="0" w:space="0" w:color="auto"/>
        <w:left w:val="none" w:sz="0" w:space="0" w:color="auto"/>
        <w:bottom w:val="none" w:sz="0" w:space="0" w:color="auto"/>
        <w:right w:val="none" w:sz="0" w:space="0" w:color="auto"/>
      </w:divBdr>
    </w:div>
    <w:div w:id="1592087292">
      <w:bodyDiv w:val="1"/>
      <w:marLeft w:val="0"/>
      <w:marRight w:val="0"/>
      <w:marTop w:val="0"/>
      <w:marBottom w:val="0"/>
      <w:divBdr>
        <w:top w:val="none" w:sz="0" w:space="0" w:color="auto"/>
        <w:left w:val="none" w:sz="0" w:space="0" w:color="auto"/>
        <w:bottom w:val="none" w:sz="0" w:space="0" w:color="auto"/>
        <w:right w:val="none" w:sz="0" w:space="0" w:color="auto"/>
      </w:divBdr>
    </w:div>
    <w:div w:id="1677729047">
      <w:bodyDiv w:val="1"/>
      <w:marLeft w:val="0"/>
      <w:marRight w:val="0"/>
      <w:marTop w:val="0"/>
      <w:marBottom w:val="0"/>
      <w:divBdr>
        <w:top w:val="none" w:sz="0" w:space="0" w:color="auto"/>
        <w:left w:val="none" w:sz="0" w:space="0" w:color="auto"/>
        <w:bottom w:val="none" w:sz="0" w:space="0" w:color="auto"/>
        <w:right w:val="none" w:sz="0" w:space="0" w:color="auto"/>
      </w:divBdr>
    </w:div>
    <w:div w:id="181051171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B28E-04FD-F347-85D5-9F09C7215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4</Pages>
  <Words>1443</Words>
  <Characters>7941</Characters>
  <Application>Microsoft Macintosh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Syndicat</vt:lpstr>
    </vt:vector>
  </TitlesOfParts>
  <Company/>
  <LinksUpToDate>false</LinksUpToDate>
  <CharactersWithSpaces>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dc:title>
  <dc:subject/>
  <dc:creator>Patrick ONIMUS</dc:creator>
  <cp:keywords/>
  <dc:description/>
  <cp:lastModifiedBy>s</cp:lastModifiedBy>
  <cp:revision>55</cp:revision>
  <cp:lastPrinted>2016-08-30T13:08:00Z</cp:lastPrinted>
  <dcterms:created xsi:type="dcterms:W3CDTF">2015-06-29T08:53:00Z</dcterms:created>
  <dcterms:modified xsi:type="dcterms:W3CDTF">2016-09-01T13:05:00Z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